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6A276" w14:textId="4981EBB5" w:rsidR="00280DD1" w:rsidRDefault="001C7608" w:rsidP="00280DD1">
      <w:pPr>
        <w:pStyle w:val="3GPPHeader"/>
        <w:spacing w:after="60"/>
        <w:rPr>
          <w:sz w:val="32"/>
          <w:szCs w:val="32"/>
          <w:highlight w:val="yellow"/>
        </w:rPr>
      </w:pPr>
      <w:r>
        <w:t>3GPP TSG-RAN WG</w:t>
      </w:r>
      <w:r w:rsidR="00DC0FE2">
        <w:t>3</w:t>
      </w:r>
      <w:r>
        <w:t xml:space="preserve"> </w:t>
      </w:r>
      <w:r w:rsidR="00DC0FE2">
        <w:t>#</w:t>
      </w:r>
      <w:r>
        <w:t>101</w:t>
      </w:r>
      <w:r w:rsidR="007E42B5">
        <w:t>-Bis</w:t>
      </w:r>
      <w:r w:rsidR="00280DD1">
        <w:tab/>
      </w:r>
      <w:r w:rsidR="00280DD1">
        <w:rPr>
          <w:sz w:val="32"/>
          <w:szCs w:val="32"/>
        </w:rPr>
        <w:t>Tdoc R</w:t>
      </w:r>
      <w:r w:rsidR="00DC0FE2">
        <w:rPr>
          <w:sz w:val="32"/>
          <w:szCs w:val="32"/>
        </w:rPr>
        <w:t>3</w:t>
      </w:r>
      <w:r w:rsidR="00280DD1">
        <w:rPr>
          <w:sz w:val="32"/>
          <w:szCs w:val="32"/>
        </w:rPr>
        <w:t>-1</w:t>
      </w:r>
      <w:r>
        <w:rPr>
          <w:sz w:val="32"/>
          <w:szCs w:val="32"/>
        </w:rPr>
        <w:t>8</w:t>
      </w:r>
      <w:r w:rsidR="009344AF">
        <w:rPr>
          <w:sz w:val="32"/>
          <w:szCs w:val="32"/>
        </w:rPr>
        <w:t>5895</w:t>
      </w:r>
    </w:p>
    <w:p w14:paraId="1AD37930" w14:textId="0A0623F1" w:rsidR="00280DD1" w:rsidRDefault="007E42B5" w:rsidP="00280DD1">
      <w:pPr>
        <w:pStyle w:val="3GPPHeader"/>
      </w:pPr>
      <w:r>
        <w:t>Chengdu</w:t>
      </w:r>
      <w:r w:rsidR="00280DD1">
        <w:t xml:space="preserve">, </w:t>
      </w:r>
      <w:r w:rsidR="00C1147E">
        <w:t>China</w:t>
      </w:r>
      <w:r w:rsidR="00280DD1">
        <w:t xml:space="preserve">, </w:t>
      </w:r>
      <w:r w:rsidR="009403B9">
        <w:t>08</w:t>
      </w:r>
      <w:r w:rsidR="00DC0FE2">
        <w:rPr>
          <w:vertAlign w:val="superscript"/>
        </w:rPr>
        <w:t>th</w:t>
      </w:r>
      <w:r w:rsidR="00280DD1">
        <w:t xml:space="preserve">– </w:t>
      </w:r>
      <w:r w:rsidR="009403B9">
        <w:t>12</w:t>
      </w:r>
      <w:r w:rsidR="001C7608" w:rsidRPr="001C7608">
        <w:rPr>
          <w:vertAlign w:val="superscript"/>
        </w:rPr>
        <w:t>th</w:t>
      </w:r>
      <w:r w:rsidR="001C7608">
        <w:t xml:space="preserve"> </w:t>
      </w:r>
      <w:r w:rsidR="009403B9">
        <w:t>October</w:t>
      </w:r>
      <w:r w:rsidR="00280DD1">
        <w:t xml:space="preserve"> 201</w:t>
      </w:r>
      <w:r w:rsidR="001C7608">
        <w:t>8</w:t>
      </w:r>
    </w:p>
    <w:p w14:paraId="3DDCE4B4" w14:textId="77777777" w:rsidR="00E90E49" w:rsidRPr="00CE0424" w:rsidRDefault="00E90E49" w:rsidP="00357380">
      <w:pPr>
        <w:pStyle w:val="3GPPHeader"/>
      </w:pPr>
    </w:p>
    <w:p w14:paraId="5E3EA50E" w14:textId="0D0DFA84" w:rsidR="00E90E49" w:rsidRPr="001B3FF0" w:rsidRDefault="00E90E49" w:rsidP="00311702">
      <w:pPr>
        <w:pStyle w:val="3GPPHeader"/>
        <w:rPr>
          <w:sz w:val="22"/>
          <w:szCs w:val="22"/>
          <w:lang w:val="en-US"/>
        </w:rPr>
      </w:pPr>
      <w:r w:rsidRPr="001B3FF0">
        <w:rPr>
          <w:sz w:val="22"/>
          <w:szCs w:val="22"/>
          <w:lang w:val="en-US"/>
        </w:rPr>
        <w:t>Agenda Item:</w:t>
      </w:r>
      <w:r w:rsidRPr="001B3FF0">
        <w:rPr>
          <w:sz w:val="22"/>
          <w:szCs w:val="22"/>
          <w:lang w:val="en-US"/>
        </w:rPr>
        <w:tab/>
      </w:r>
      <w:r w:rsidR="00DC0FE2" w:rsidRPr="001B3FF0">
        <w:rPr>
          <w:sz w:val="22"/>
          <w:szCs w:val="22"/>
          <w:lang w:val="en-US"/>
        </w:rPr>
        <w:t>31</w:t>
      </w:r>
      <w:r w:rsidR="00311702" w:rsidRPr="001B3FF0">
        <w:rPr>
          <w:sz w:val="22"/>
          <w:szCs w:val="22"/>
          <w:lang w:val="en-US"/>
        </w:rPr>
        <w:t>.</w:t>
      </w:r>
      <w:r w:rsidR="00DC0FE2" w:rsidRPr="001B3FF0">
        <w:rPr>
          <w:sz w:val="22"/>
          <w:szCs w:val="22"/>
          <w:lang w:val="en-US"/>
        </w:rPr>
        <w:t>3</w:t>
      </w:r>
      <w:r w:rsidR="00311702" w:rsidRPr="001B3FF0">
        <w:rPr>
          <w:sz w:val="22"/>
          <w:szCs w:val="22"/>
          <w:lang w:val="en-US"/>
        </w:rPr>
        <w:t>.</w:t>
      </w:r>
      <w:r w:rsidR="00824CB8">
        <w:rPr>
          <w:sz w:val="22"/>
          <w:szCs w:val="22"/>
          <w:lang w:val="en-US"/>
        </w:rPr>
        <w:t>1</w:t>
      </w:r>
      <w:r w:rsidR="00311702" w:rsidRPr="001B3FF0">
        <w:rPr>
          <w:sz w:val="22"/>
          <w:szCs w:val="22"/>
          <w:lang w:val="en-US"/>
        </w:rPr>
        <w:t>.</w:t>
      </w:r>
      <w:r w:rsidR="00824CB8">
        <w:rPr>
          <w:sz w:val="22"/>
          <w:szCs w:val="22"/>
          <w:lang w:val="en-US"/>
        </w:rPr>
        <w:t>26</w:t>
      </w:r>
      <w:bookmarkStart w:id="0" w:name="_GoBack"/>
      <w:bookmarkEnd w:id="0"/>
    </w:p>
    <w:p w14:paraId="244EF7DC" w14:textId="77777777" w:rsidR="00E90E49" w:rsidRPr="001B3FF0" w:rsidRDefault="003D3C45" w:rsidP="00F64C2B">
      <w:pPr>
        <w:pStyle w:val="3GPPHeader"/>
        <w:rPr>
          <w:sz w:val="22"/>
          <w:szCs w:val="22"/>
        </w:rPr>
      </w:pPr>
      <w:r w:rsidRPr="001B3FF0">
        <w:rPr>
          <w:sz w:val="22"/>
          <w:szCs w:val="22"/>
        </w:rPr>
        <w:t>Source:</w:t>
      </w:r>
      <w:r w:rsidR="00E90E49" w:rsidRPr="001B3FF0">
        <w:rPr>
          <w:sz w:val="22"/>
          <w:szCs w:val="22"/>
        </w:rPr>
        <w:tab/>
      </w:r>
      <w:r w:rsidR="00F64C2B" w:rsidRPr="001B3FF0">
        <w:rPr>
          <w:sz w:val="22"/>
          <w:szCs w:val="22"/>
        </w:rPr>
        <w:t>Ericsson</w:t>
      </w:r>
    </w:p>
    <w:p w14:paraId="04876A5F" w14:textId="3F7A2F8E" w:rsidR="00E90E49" w:rsidRPr="001B3FF0" w:rsidRDefault="003D3C45" w:rsidP="00311702">
      <w:pPr>
        <w:pStyle w:val="3GPPHeader"/>
        <w:rPr>
          <w:sz w:val="22"/>
          <w:szCs w:val="22"/>
        </w:rPr>
      </w:pPr>
      <w:r w:rsidRPr="001B3FF0">
        <w:rPr>
          <w:sz w:val="22"/>
          <w:szCs w:val="22"/>
        </w:rPr>
        <w:t>Title:</w:t>
      </w:r>
      <w:r w:rsidR="00E90E49" w:rsidRPr="001B3FF0">
        <w:rPr>
          <w:sz w:val="22"/>
          <w:szCs w:val="22"/>
        </w:rPr>
        <w:tab/>
      </w:r>
      <w:r w:rsidR="008C012E">
        <w:rPr>
          <w:sz w:val="22"/>
          <w:szCs w:val="22"/>
        </w:rPr>
        <w:t>System info delivery for UE with multiple BWP</w:t>
      </w:r>
    </w:p>
    <w:p w14:paraId="5A0881DF" w14:textId="77777777" w:rsidR="00665EE9" w:rsidRPr="00DC0FE2" w:rsidRDefault="00E90E49" w:rsidP="00665EE9">
      <w:pPr>
        <w:pStyle w:val="3GPPHeader"/>
        <w:rPr>
          <w:sz w:val="22"/>
          <w:szCs w:val="22"/>
        </w:rPr>
      </w:pPr>
      <w:r w:rsidRPr="001B3FF0">
        <w:rPr>
          <w:sz w:val="22"/>
          <w:szCs w:val="22"/>
        </w:rPr>
        <w:t>Document for:</w:t>
      </w:r>
      <w:r w:rsidRPr="001B3FF0">
        <w:rPr>
          <w:sz w:val="22"/>
          <w:szCs w:val="22"/>
        </w:rPr>
        <w:tab/>
        <w:t>Discussion, Decision</w:t>
      </w:r>
    </w:p>
    <w:p w14:paraId="136B2D2B" w14:textId="77777777" w:rsidR="00C24345" w:rsidRDefault="00E90E49" w:rsidP="00A2052C">
      <w:pPr>
        <w:pStyle w:val="Heading1"/>
      </w:pPr>
      <w:r w:rsidRPr="00CE0424">
        <w:t>Introduction</w:t>
      </w:r>
    </w:p>
    <w:p w14:paraId="30892D57" w14:textId="4904A3E8" w:rsidR="004C2C88" w:rsidRDefault="004C2C88" w:rsidP="004C2C88">
      <w:pPr>
        <w:rPr>
          <w:rFonts w:ascii="Calibri" w:hAnsi="Calibri"/>
          <w:lang w:eastAsia="en-US"/>
        </w:rPr>
      </w:pPr>
      <w:bookmarkStart w:id="1" w:name="_Ref178064866"/>
      <w:r>
        <w:t xml:space="preserve">In the last meeting, </w:t>
      </w:r>
      <w:r w:rsidR="00A8641F">
        <w:t>a</w:t>
      </w:r>
      <w:r w:rsidR="001C6290">
        <w:t>n</w:t>
      </w:r>
      <w:r w:rsidR="00A8641F">
        <w:t xml:space="preserve"> issue</w:t>
      </w:r>
      <w:r w:rsidR="00DE575D">
        <w:t xml:space="preserve"> was</w:t>
      </w:r>
      <w:r>
        <w:t xml:space="preserve"> presented that arises over F1 for supporting the delivery of SI when the UE is configured with multiple BWPs. No agreement has been reached for mow.</w:t>
      </w:r>
    </w:p>
    <w:p w14:paraId="199D32EE" w14:textId="5210E215" w:rsidR="004C2C88" w:rsidRDefault="004C2C88" w:rsidP="004C2C88">
      <w:r>
        <w:t xml:space="preserve">Based on a RAN2 SI agreement, </w:t>
      </w:r>
      <w:r w:rsidR="00B82086">
        <w:t>[1]</w:t>
      </w:r>
      <w:r>
        <w:t xml:space="preserve"> proposes to dedicate a</w:t>
      </w:r>
      <w:r w:rsidR="001C6290">
        <w:t>n</w:t>
      </w:r>
      <w:r>
        <w:t xml:space="preserve"> RRC message to transfer SI update to the UE. Their argument is that this can be done regardless of CU/DU split since it is considered network-implementation related. </w:t>
      </w:r>
      <w:r w:rsidR="004D068F">
        <w:t xml:space="preserve">We believe however that the SI update delivery can be </w:t>
      </w:r>
      <w:r w:rsidR="007502D9">
        <w:t>simply</w:t>
      </w:r>
      <w:r w:rsidR="004D068F">
        <w:t xml:space="preserve"> </w:t>
      </w:r>
      <w:r w:rsidR="00891553">
        <w:t xml:space="preserve">handled </w:t>
      </w:r>
      <w:r w:rsidR="004D068F">
        <w:t xml:space="preserve">by the DU to the </w:t>
      </w:r>
      <w:r w:rsidR="00DB5D49">
        <w:t xml:space="preserve">active </w:t>
      </w:r>
      <w:r w:rsidR="004D068F">
        <w:t xml:space="preserve">UE and thus </w:t>
      </w:r>
      <w:r w:rsidR="00891553">
        <w:t xml:space="preserve">be </w:t>
      </w:r>
      <w:r w:rsidR="004D068F">
        <w:t>tran</w:t>
      </w:r>
      <w:r w:rsidR="00891553">
        <w:t>sferred</w:t>
      </w:r>
      <w:r w:rsidR="004D068F">
        <w:t xml:space="preserve"> with no extra signalling</w:t>
      </w:r>
      <w:r w:rsidR="00891553">
        <w:t xml:space="preserve"> </w:t>
      </w:r>
      <w:r w:rsidR="007464CB">
        <w:t xml:space="preserve">charge </w:t>
      </w:r>
      <w:r w:rsidR="00891553">
        <w:t>over F1</w:t>
      </w:r>
      <w:r w:rsidR="004D068F">
        <w:t>.</w:t>
      </w:r>
    </w:p>
    <w:p w14:paraId="4A4A0602" w14:textId="104A994B" w:rsidR="005D44BE" w:rsidRPr="00AA4EDD" w:rsidRDefault="004000E8" w:rsidP="002A580C">
      <w:pPr>
        <w:pStyle w:val="Heading1"/>
        <w:jc w:val="both"/>
      </w:pPr>
      <w:r w:rsidRPr="00CE0424">
        <w:t>Discussion</w:t>
      </w:r>
      <w:bookmarkEnd w:id="1"/>
    </w:p>
    <w:p w14:paraId="6691FB72" w14:textId="62F8AC62" w:rsidR="00C11549" w:rsidRDefault="003813D2" w:rsidP="00C11549">
      <w:r>
        <w:t>From the RAN2#102 meeting,</w:t>
      </w:r>
      <w:r w:rsidR="008550B2">
        <w:t xml:space="preserve"> there were agreements </w:t>
      </w:r>
      <w:r w:rsidR="00C42A74">
        <w:t>t</w:t>
      </w:r>
      <w:r w:rsidR="00C11549">
        <w:t xml:space="preserve">hat the network should provide updated system information through dedicated </w:t>
      </w:r>
      <w:r w:rsidR="007343E1">
        <w:t>signalling</w:t>
      </w:r>
      <w:r w:rsidR="00C11549">
        <w:t xml:space="preserve"> in case the UE is not configured with </w:t>
      </w:r>
      <w:r w:rsidR="009B1638">
        <w:t>C</w:t>
      </w:r>
      <w:r w:rsidR="00C11549">
        <w:t xml:space="preserve">ommon </w:t>
      </w:r>
      <w:r w:rsidR="009B1638">
        <w:t>S</w:t>
      </w:r>
      <w:r w:rsidR="00C11549">
        <w:t xml:space="preserve">earch </w:t>
      </w:r>
      <w:r w:rsidR="009B1638">
        <w:t>S</w:t>
      </w:r>
      <w:r w:rsidR="00C11549">
        <w:t>pace</w:t>
      </w:r>
      <w:r w:rsidR="009B1638">
        <w:t xml:space="preserve"> (CSS)</w:t>
      </w:r>
      <w:r w:rsidR="00C42A74">
        <w:t>:</w:t>
      </w:r>
      <w:r w:rsidR="00C11549">
        <w:t xml:space="preserve"> </w:t>
      </w:r>
    </w:p>
    <w:p w14:paraId="78FA147F" w14:textId="77777777" w:rsidR="00C31B67" w:rsidRPr="009B1638" w:rsidRDefault="00C31B67" w:rsidP="00C11549"/>
    <w:p w14:paraId="7D31D4B1" w14:textId="64F9E021" w:rsidR="00C11549" w:rsidRPr="00C42A74" w:rsidRDefault="00C11549" w:rsidP="00887CE6">
      <w:pPr>
        <w:pStyle w:val="ListParagraph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42A74">
        <w:t xml:space="preserve">On SI modification indication, MIB contents are not re-acquired by UEs' in RRC_CONNECTED </w:t>
      </w:r>
    </w:p>
    <w:p w14:paraId="7BB9875A" w14:textId="641F547E" w:rsidR="00C11549" w:rsidRPr="00C42A74" w:rsidRDefault="00C11549" w:rsidP="00887CE6">
      <w:pPr>
        <w:pStyle w:val="ListParagraph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42A74">
        <w:t xml:space="preserve">MIB does not need to be provided via dedicated signalling, as all the required information can be provided to the UE via </w:t>
      </w:r>
      <w:proofErr w:type="spellStart"/>
      <w:r w:rsidRPr="00C42A74">
        <w:t>servingCellConfigCommon</w:t>
      </w:r>
      <w:proofErr w:type="spellEnd"/>
      <w:r w:rsidRPr="00C42A74">
        <w:t>.</w:t>
      </w:r>
    </w:p>
    <w:p w14:paraId="178A8E0B" w14:textId="6B05F54A" w:rsidR="00C11549" w:rsidRPr="00BC07D2" w:rsidRDefault="00C11549" w:rsidP="00887CE6">
      <w:pPr>
        <w:pStyle w:val="ListParagraph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 w:rsidRPr="00BC07D2">
        <w:rPr>
          <w:highlight w:val="yellow"/>
        </w:rPr>
        <w:t xml:space="preserve">If the UE’s active DL BWP is not configured with common search </w:t>
      </w:r>
      <w:proofErr w:type="gramStart"/>
      <w:r w:rsidRPr="00BC07D2">
        <w:rPr>
          <w:highlight w:val="yellow"/>
        </w:rPr>
        <w:t>space</w:t>
      </w:r>
      <w:proofErr w:type="gramEnd"/>
      <w:r w:rsidRPr="00BC07D2">
        <w:rPr>
          <w:highlight w:val="yellow"/>
        </w:rPr>
        <w:t xml:space="preserve"> then UE is not required to acquire SI updates from broadcast</w:t>
      </w:r>
    </w:p>
    <w:p w14:paraId="397809B3" w14:textId="5EA00BDF" w:rsidR="00C11549" w:rsidRPr="00BC07D2" w:rsidRDefault="00C11549" w:rsidP="00887CE6">
      <w:pPr>
        <w:pStyle w:val="ListParagraph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 w:rsidRPr="00BC07D2">
        <w:rPr>
          <w:highlight w:val="yellow"/>
        </w:rPr>
        <w:t>NW may provide updated SI by dedicated signalling (Can be used at least for the case if the UE’s active DL BWP is not configured with common search space.)</w:t>
      </w:r>
    </w:p>
    <w:p w14:paraId="4D18D95D" w14:textId="3CF44ABF" w:rsidR="00C11549" w:rsidRPr="00BC07D2" w:rsidRDefault="00C11549" w:rsidP="00887CE6">
      <w:pPr>
        <w:pStyle w:val="ListParagraph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proofErr w:type="spellStart"/>
      <w:r w:rsidRPr="00BC07D2">
        <w:rPr>
          <w:highlight w:val="yellow"/>
        </w:rPr>
        <w:t>RRCReconfiguration</w:t>
      </w:r>
      <w:proofErr w:type="spellEnd"/>
      <w:r w:rsidRPr="00BC07D2">
        <w:rPr>
          <w:highlight w:val="yellow"/>
        </w:rPr>
        <w:t xml:space="preserve"> message is used to provide SIBs through dedicated </w:t>
      </w:r>
    </w:p>
    <w:p w14:paraId="4D57AD9C" w14:textId="02E447F9" w:rsidR="00C11549" w:rsidRPr="00AF567F" w:rsidRDefault="00C11549" w:rsidP="00887CE6">
      <w:pPr>
        <w:pStyle w:val="ListParagraph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spellStart"/>
      <w:r w:rsidRPr="00AF567F">
        <w:t>RRCReconfiguration</w:t>
      </w:r>
      <w:proofErr w:type="spellEnd"/>
      <w:r w:rsidRPr="00AF567F">
        <w:t xml:space="preserve"> can perform SIB updates (other than for SIB1 parameters that are provided via </w:t>
      </w:r>
      <w:proofErr w:type="spellStart"/>
      <w:r w:rsidRPr="00AF567F">
        <w:t>servingCellConfigCommon</w:t>
      </w:r>
      <w:proofErr w:type="spellEnd"/>
      <w:r w:rsidRPr="00AF567F">
        <w:t>) without reconfiguration with sync</w:t>
      </w:r>
    </w:p>
    <w:p w14:paraId="37AC17EF" w14:textId="0AA9D2FC" w:rsidR="00C11549" w:rsidRPr="00C42A74" w:rsidRDefault="00C11549" w:rsidP="00887CE6">
      <w:pPr>
        <w:pStyle w:val="ListParagraph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42A74">
        <w:t>No need for additional requests from the UE to the NW to determine which SIBs to be provided in dedicated signalling.</w:t>
      </w:r>
    </w:p>
    <w:p w14:paraId="601EF2A1" w14:textId="300FB184" w:rsidR="00C11549" w:rsidRPr="00C42A74" w:rsidRDefault="00C11549" w:rsidP="00887CE6">
      <w:pPr>
        <w:pStyle w:val="ListParagraph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42A74">
        <w:t xml:space="preserve">Any SIB (including PWS SIBs) can be provided to the UE through dedicated </w:t>
      </w:r>
      <w:proofErr w:type="spellStart"/>
      <w:r w:rsidRPr="00C42A74">
        <w:t>signaling</w:t>
      </w:r>
      <w:proofErr w:type="spellEnd"/>
      <w:r w:rsidRPr="00C42A74">
        <w:t>.</w:t>
      </w:r>
    </w:p>
    <w:p w14:paraId="509B946B" w14:textId="1D509F73" w:rsidR="00C11549" w:rsidRPr="00C42A74" w:rsidRDefault="00C11549" w:rsidP="00887CE6">
      <w:pPr>
        <w:pStyle w:val="ListParagraph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42A74">
        <w:t>How long updated SI is broadcast in UE’s active DL BWP, when SI-RNTI and P-RNTI common search space is configured, is left to network implementation.</w:t>
      </w:r>
    </w:p>
    <w:p w14:paraId="0E300E9E" w14:textId="77777777" w:rsidR="00C11549" w:rsidRDefault="00C11549" w:rsidP="00C11549"/>
    <w:p w14:paraId="64AD87E2" w14:textId="77777777" w:rsidR="00C11549" w:rsidRDefault="00C11549" w:rsidP="00C11549">
      <w:r>
        <w:t xml:space="preserve">The </w:t>
      </w:r>
      <w:proofErr w:type="spellStart"/>
      <w:r>
        <w:t>RRCReconfiguration</w:t>
      </w:r>
      <w:proofErr w:type="spellEnd"/>
      <w:r>
        <w:t xml:space="preserve"> message thus contains the possibility to include a </w:t>
      </w:r>
      <w:r>
        <w:rPr>
          <w:i/>
          <w:iCs/>
        </w:rPr>
        <w:t>SIB1</w:t>
      </w:r>
      <w:r>
        <w:t xml:space="preserve"> and/or </w:t>
      </w:r>
      <w:proofErr w:type="spellStart"/>
      <w:r>
        <w:rPr>
          <w:i/>
          <w:iCs/>
        </w:rPr>
        <w:t>SystemInformation</w:t>
      </w:r>
      <w:proofErr w:type="spellEnd"/>
      <w:r>
        <w:t xml:space="preserve"> message:</w:t>
      </w:r>
    </w:p>
    <w:p w14:paraId="7042C3B0" w14:textId="6FF7DFAD" w:rsidR="00C11549" w:rsidRDefault="00C11549" w:rsidP="00C11549">
      <w:r>
        <w:t>From</w:t>
      </w:r>
      <w:r w:rsidR="007464CB">
        <w:t xml:space="preserve"> the</w:t>
      </w:r>
      <w:r>
        <w:t xml:space="preserve"> latest 38.331 (in R2-1813492):</w:t>
      </w:r>
    </w:p>
    <w:p w14:paraId="4C5A27EE" w14:textId="77777777" w:rsidR="00C11549" w:rsidRPr="00537711" w:rsidRDefault="00C11549" w:rsidP="00537711">
      <w:pPr>
        <w:pStyle w:val="PL"/>
        <w:rPr>
          <w:sz w:val="16"/>
          <w:szCs w:val="16"/>
        </w:rPr>
      </w:pPr>
      <w:proofErr w:type="spellStart"/>
      <w:proofErr w:type="gramStart"/>
      <w:r w:rsidRPr="00537711">
        <w:rPr>
          <w:sz w:val="16"/>
          <w:szCs w:val="16"/>
        </w:rPr>
        <w:t>RRCReconfiguration</w:t>
      </w:r>
      <w:proofErr w:type="spellEnd"/>
      <w:r w:rsidRPr="00537711">
        <w:rPr>
          <w:sz w:val="16"/>
          <w:szCs w:val="16"/>
        </w:rPr>
        <w:t xml:space="preserve"> ::=</w:t>
      </w:r>
      <w:proofErr w:type="gramEnd"/>
      <w:r w:rsidRPr="00537711">
        <w:rPr>
          <w:sz w:val="16"/>
          <w:szCs w:val="16"/>
        </w:rPr>
        <w:t xml:space="preserve">             </w:t>
      </w:r>
      <w:r w:rsidRPr="00537711">
        <w:rPr>
          <w:color w:val="993366"/>
          <w:sz w:val="16"/>
          <w:szCs w:val="16"/>
        </w:rPr>
        <w:t>SEQUENCE</w:t>
      </w:r>
      <w:r w:rsidRPr="00537711">
        <w:rPr>
          <w:sz w:val="16"/>
          <w:szCs w:val="16"/>
        </w:rPr>
        <w:t xml:space="preserve"> {</w:t>
      </w:r>
    </w:p>
    <w:p w14:paraId="39BAAC01" w14:textId="77777777" w:rsidR="00C11549" w:rsidRPr="00537711" w:rsidRDefault="00C11549" w:rsidP="00537711">
      <w:pPr>
        <w:pStyle w:val="PL"/>
        <w:rPr>
          <w:sz w:val="16"/>
          <w:szCs w:val="16"/>
        </w:rPr>
      </w:pPr>
      <w:r w:rsidRPr="00537711">
        <w:rPr>
          <w:sz w:val="16"/>
          <w:szCs w:val="16"/>
        </w:rPr>
        <w:t xml:space="preserve">    </w:t>
      </w:r>
      <w:proofErr w:type="spellStart"/>
      <w:r w:rsidRPr="00537711">
        <w:rPr>
          <w:sz w:val="16"/>
          <w:szCs w:val="16"/>
        </w:rPr>
        <w:t>rrc-TransactionIdentifier</w:t>
      </w:r>
      <w:proofErr w:type="spellEnd"/>
      <w:r w:rsidRPr="00537711">
        <w:rPr>
          <w:sz w:val="16"/>
          <w:szCs w:val="16"/>
        </w:rPr>
        <w:t>          RRC-</w:t>
      </w:r>
      <w:proofErr w:type="spellStart"/>
      <w:r w:rsidRPr="00537711">
        <w:rPr>
          <w:sz w:val="16"/>
          <w:szCs w:val="16"/>
        </w:rPr>
        <w:t>TransactionIdentifier</w:t>
      </w:r>
      <w:proofErr w:type="spellEnd"/>
      <w:r w:rsidRPr="00537711">
        <w:rPr>
          <w:sz w:val="16"/>
          <w:szCs w:val="16"/>
        </w:rPr>
        <w:t>,</w:t>
      </w:r>
    </w:p>
    <w:p w14:paraId="49657456" w14:textId="77777777" w:rsidR="00C11549" w:rsidRPr="00537711" w:rsidRDefault="00C11549" w:rsidP="00537711">
      <w:pPr>
        <w:pStyle w:val="PL"/>
        <w:rPr>
          <w:sz w:val="16"/>
          <w:szCs w:val="16"/>
        </w:rPr>
      </w:pPr>
      <w:r w:rsidRPr="00537711">
        <w:rPr>
          <w:sz w:val="16"/>
          <w:szCs w:val="16"/>
        </w:rPr>
        <w:t xml:space="preserve">    </w:t>
      </w:r>
      <w:proofErr w:type="spellStart"/>
      <w:r w:rsidRPr="00537711">
        <w:rPr>
          <w:sz w:val="16"/>
          <w:szCs w:val="16"/>
        </w:rPr>
        <w:t>criticalExtensions</w:t>
      </w:r>
      <w:proofErr w:type="spellEnd"/>
      <w:r w:rsidRPr="00537711">
        <w:rPr>
          <w:sz w:val="16"/>
          <w:szCs w:val="16"/>
        </w:rPr>
        <w:t xml:space="preserve">                </w:t>
      </w:r>
      <w:r w:rsidRPr="00537711">
        <w:rPr>
          <w:color w:val="993366"/>
          <w:sz w:val="16"/>
          <w:szCs w:val="16"/>
        </w:rPr>
        <w:t>CHOICE</w:t>
      </w:r>
      <w:r w:rsidRPr="00537711">
        <w:rPr>
          <w:sz w:val="16"/>
          <w:szCs w:val="16"/>
        </w:rPr>
        <w:t xml:space="preserve"> {</w:t>
      </w:r>
    </w:p>
    <w:p w14:paraId="542CD624" w14:textId="77777777" w:rsidR="00C11549" w:rsidRPr="00537711" w:rsidRDefault="00C11549" w:rsidP="00537711">
      <w:pPr>
        <w:pStyle w:val="PL"/>
        <w:rPr>
          <w:sz w:val="16"/>
          <w:szCs w:val="16"/>
        </w:rPr>
      </w:pPr>
      <w:r w:rsidRPr="00537711">
        <w:rPr>
          <w:sz w:val="16"/>
          <w:szCs w:val="16"/>
        </w:rPr>
        <w:t xml:space="preserve">       </w:t>
      </w:r>
      <w:proofErr w:type="spellStart"/>
      <w:r w:rsidRPr="00537711">
        <w:rPr>
          <w:sz w:val="16"/>
          <w:szCs w:val="16"/>
        </w:rPr>
        <w:t>rrcReconfiguration</w:t>
      </w:r>
      <w:proofErr w:type="spellEnd"/>
      <w:r w:rsidRPr="00537711">
        <w:rPr>
          <w:sz w:val="16"/>
          <w:szCs w:val="16"/>
        </w:rPr>
        <w:t xml:space="preserve">                 </w:t>
      </w:r>
      <w:proofErr w:type="spellStart"/>
      <w:r w:rsidRPr="00537711">
        <w:rPr>
          <w:sz w:val="16"/>
          <w:szCs w:val="16"/>
        </w:rPr>
        <w:t>RRCReconfiguration</w:t>
      </w:r>
      <w:proofErr w:type="spellEnd"/>
      <w:r w:rsidRPr="00537711">
        <w:rPr>
          <w:sz w:val="16"/>
          <w:szCs w:val="16"/>
        </w:rPr>
        <w:t>-IEs,</w:t>
      </w:r>
    </w:p>
    <w:p w14:paraId="5720072E" w14:textId="77777777" w:rsidR="00C11549" w:rsidRPr="00537711" w:rsidRDefault="00C11549" w:rsidP="00537711">
      <w:pPr>
        <w:pStyle w:val="PL"/>
        <w:rPr>
          <w:sz w:val="16"/>
          <w:szCs w:val="16"/>
        </w:rPr>
      </w:pPr>
      <w:r w:rsidRPr="00537711">
        <w:rPr>
          <w:sz w:val="16"/>
          <w:szCs w:val="16"/>
        </w:rPr>
        <w:t xml:space="preserve">       </w:t>
      </w:r>
      <w:proofErr w:type="spellStart"/>
      <w:r w:rsidRPr="00537711">
        <w:rPr>
          <w:sz w:val="16"/>
          <w:szCs w:val="16"/>
        </w:rPr>
        <w:t>criticalExtensionsFuture</w:t>
      </w:r>
      <w:proofErr w:type="spellEnd"/>
      <w:r w:rsidRPr="00537711">
        <w:rPr>
          <w:sz w:val="16"/>
          <w:szCs w:val="16"/>
        </w:rPr>
        <w:t xml:space="preserve">           </w:t>
      </w:r>
      <w:r w:rsidRPr="00537711">
        <w:rPr>
          <w:color w:val="993366"/>
          <w:sz w:val="16"/>
          <w:szCs w:val="16"/>
        </w:rPr>
        <w:t>SEQUENCE</w:t>
      </w:r>
      <w:r w:rsidRPr="00537711">
        <w:rPr>
          <w:sz w:val="16"/>
          <w:szCs w:val="16"/>
        </w:rPr>
        <w:t xml:space="preserve"> {}</w:t>
      </w:r>
    </w:p>
    <w:p w14:paraId="02C06354" w14:textId="77777777" w:rsidR="00C11549" w:rsidRPr="00537711" w:rsidRDefault="00C11549" w:rsidP="00537711">
      <w:pPr>
        <w:pStyle w:val="PL"/>
        <w:rPr>
          <w:sz w:val="16"/>
          <w:szCs w:val="16"/>
        </w:rPr>
      </w:pPr>
      <w:r w:rsidRPr="00537711">
        <w:rPr>
          <w:sz w:val="16"/>
          <w:szCs w:val="16"/>
        </w:rPr>
        <w:t>    }</w:t>
      </w:r>
    </w:p>
    <w:p w14:paraId="29AF4B68" w14:textId="77777777" w:rsidR="00C11549" w:rsidRPr="00537711" w:rsidRDefault="00C11549" w:rsidP="00537711">
      <w:pPr>
        <w:pStyle w:val="PL"/>
        <w:rPr>
          <w:sz w:val="16"/>
          <w:szCs w:val="16"/>
        </w:rPr>
      </w:pPr>
      <w:r w:rsidRPr="00537711">
        <w:rPr>
          <w:sz w:val="16"/>
          <w:szCs w:val="16"/>
        </w:rPr>
        <w:t>}</w:t>
      </w:r>
    </w:p>
    <w:p w14:paraId="44ECAFF9" w14:textId="77777777" w:rsidR="00C11549" w:rsidRPr="00537711" w:rsidRDefault="00C11549" w:rsidP="00537711">
      <w:pPr>
        <w:pStyle w:val="PL"/>
        <w:rPr>
          <w:sz w:val="16"/>
          <w:szCs w:val="16"/>
        </w:rPr>
      </w:pPr>
    </w:p>
    <w:p w14:paraId="4727B01C" w14:textId="77777777" w:rsidR="00C11549" w:rsidRPr="00537711" w:rsidRDefault="00C11549" w:rsidP="00537711">
      <w:pPr>
        <w:pStyle w:val="PL"/>
        <w:rPr>
          <w:sz w:val="16"/>
          <w:szCs w:val="16"/>
        </w:rPr>
      </w:pPr>
      <w:proofErr w:type="spellStart"/>
      <w:r w:rsidRPr="00537711">
        <w:rPr>
          <w:sz w:val="16"/>
          <w:szCs w:val="16"/>
        </w:rPr>
        <w:t>RRCReconfiguration</w:t>
      </w:r>
      <w:proofErr w:type="spellEnd"/>
      <w:r w:rsidRPr="00537711">
        <w:rPr>
          <w:sz w:val="16"/>
          <w:szCs w:val="16"/>
        </w:rPr>
        <w:t>-</w:t>
      </w:r>
      <w:proofErr w:type="gramStart"/>
      <w:r w:rsidRPr="00537711">
        <w:rPr>
          <w:sz w:val="16"/>
          <w:szCs w:val="16"/>
        </w:rPr>
        <w:t>IEs ::=</w:t>
      </w:r>
      <w:proofErr w:type="gramEnd"/>
      <w:r w:rsidRPr="00537711">
        <w:rPr>
          <w:sz w:val="16"/>
          <w:szCs w:val="16"/>
        </w:rPr>
        <w:t xml:space="preserve">         </w:t>
      </w:r>
      <w:r w:rsidRPr="00537711">
        <w:rPr>
          <w:color w:val="993366"/>
          <w:sz w:val="16"/>
          <w:szCs w:val="16"/>
        </w:rPr>
        <w:t>SEQUENCE</w:t>
      </w:r>
      <w:r w:rsidRPr="00537711">
        <w:rPr>
          <w:sz w:val="16"/>
          <w:szCs w:val="16"/>
        </w:rPr>
        <w:t xml:space="preserve"> {</w:t>
      </w:r>
    </w:p>
    <w:p w14:paraId="589BF50B" w14:textId="77777777" w:rsidR="00C11549" w:rsidRPr="00537711" w:rsidRDefault="00C11549" w:rsidP="00537711">
      <w:pPr>
        <w:pStyle w:val="PL"/>
        <w:rPr>
          <w:color w:val="808080"/>
          <w:sz w:val="16"/>
          <w:szCs w:val="16"/>
        </w:rPr>
      </w:pPr>
      <w:r w:rsidRPr="00537711">
        <w:rPr>
          <w:sz w:val="16"/>
          <w:szCs w:val="16"/>
        </w:rPr>
        <w:t xml:space="preserve">    radioBearerConfig                     RadioBearerConfig                                                  </w:t>
      </w:r>
      <w:r w:rsidRPr="00537711">
        <w:rPr>
          <w:color w:val="993366"/>
          <w:sz w:val="16"/>
          <w:szCs w:val="16"/>
        </w:rPr>
        <w:t>OPTIONAL</w:t>
      </w:r>
      <w:r w:rsidRPr="00537711">
        <w:rPr>
          <w:sz w:val="16"/>
          <w:szCs w:val="16"/>
        </w:rPr>
        <w:t xml:space="preserve">, </w:t>
      </w:r>
      <w:r w:rsidRPr="00537711">
        <w:rPr>
          <w:color w:val="808080"/>
          <w:sz w:val="16"/>
          <w:szCs w:val="16"/>
        </w:rPr>
        <w:t>-- Need M</w:t>
      </w:r>
    </w:p>
    <w:p w14:paraId="72147CC9" w14:textId="77777777" w:rsidR="00C11549" w:rsidRPr="00537711" w:rsidRDefault="00C11549" w:rsidP="00537711">
      <w:pPr>
        <w:pStyle w:val="PL"/>
        <w:rPr>
          <w:color w:val="808080"/>
          <w:sz w:val="16"/>
          <w:szCs w:val="16"/>
        </w:rPr>
      </w:pPr>
      <w:r w:rsidRPr="00537711">
        <w:rPr>
          <w:sz w:val="16"/>
          <w:szCs w:val="16"/>
        </w:rPr>
        <w:t xml:space="preserve">    </w:t>
      </w:r>
      <w:proofErr w:type="spellStart"/>
      <w:r w:rsidRPr="00537711">
        <w:rPr>
          <w:sz w:val="16"/>
          <w:szCs w:val="16"/>
        </w:rPr>
        <w:t>secondaryCellGroup</w:t>
      </w:r>
      <w:proofErr w:type="spellEnd"/>
      <w:r w:rsidRPr="00537711">
        <w:rPr>
          <w:sz w:val="16"/>
          <w:szCs w:val="16"/>
        </w:rPr>
        <w:t xml:space="preserve">                    </w:t>
      </w:r>
      <w:r w:rsidRPr="00537711">
        <w:rPr>
          <w:color w:val="993366"/>
          <w:sz w:val="16"/>
          <w:szCs w:val="16"/>
        </w:rPr>
        <w:t>OCTET</w:t>
      </w:r>
      <w:r w:rsidRPr="00537711">
        <w:rPr>
          <w:sz w:val="16"/>
          <w:szCs w:val="16"/>
        </w:rPr>
        <w:t xml:space="preserve"> </w:t>
      </w:r>
      <w:r w:rsidRPr="00537711">
        <w:rPr>
          <w:color w:val="993366"/>
          <w:sz w:val="16"/>
          <w:szCs w:val="16"/>
        </w:rPr>
        <w:t>STRING</w:t>
      </w:r>
      <w:r w:rsidRPr="00537711">
        <w:rPr>
          <w:sz w:val="16"/>
          <w:szCs w:val="16"/>
        </w:rPr>
        <w:t xml:space="preserve"> (CONTAINING </w:t>
      </w:r>
      <w:proofErr w:type="gramStart"/>
      <w:r w:rsidRPr="00537711">
        <w:rPr>
          <w:sz w:val="16"/>
          <w:szCs w:val="16"/>
        </w:rPr>
        <w:t>CellGroupConfig)   </w:t>
      </w:r>
      <w:proofErr w:type="gramEnd"/>
      <w:r w:rsidRPr="00537711">
        <w:rPr>
          <w:sz w:val="16"/>
          <w:szCs w:val="16"/>
        </w:rPr>
        <w:t xml:space="preserve">                         </w:t>
      </w:r>
      <w:r w:rsidRPr="00537711">
        <w:rPr>
          <w:color w:val="993366"/>
          <w:sz w:val="16"/>
          <w:szCs w:val="16"/>
        </w:rPr>
        <w:t>OPTIONAL</w:t>
      </w:r>
      <w:r w:rsidRPr="00537711">
        <w:rPr>
          <w:sz w:val="16"/>
          <w:szCs w:val="16"/>
        </w:rPr>
        <w:t xml:space="preserve">, </w:t>
      </w:r>
      <w:r w:rsidRPr="00537711">
        <w:rPr>
          <w:color w:val="808080"/>
          <w:sz w:val="16"/>
          <w:szCs w:val="16"/>
        </w:rPr>
        <w:t>-- Need M</w:t>
      </w:r>
    </w:p>
    <w:p w14:paraId="17042A67" w14:textId="77777777" w:rsidR="00C11549" w:rsidRPr="00537711" w:rsidRDefault="00C11549" w:rsidP="00537711">
      <w:pPr>
        <w:pStyle w:val="PL"/>
        <w:rPr>
          <w:color w:val="808080"/>
          <w:sz w:val="16"/>
          <w:szCs w:val="16"/>
        </w:rPr>
      </w:pPr>
      <w:r w:rsidRPr="00537711">
        <w:rPr>
          <w:sz w:val="16"/>
          <w:szCs w:val="16"/>
        </w:rPr>
        <w:t xml:space="preserve">    measConfig                           MeasConfig                                                        </w:t>
      </w:r>
      <w:r w:rsidRPr="00537711">
        <w:rPr>
          <w:color w:val="993366"/>
          <w:sz w:val="16"/>
          <w:szCs w:val="16"/>
        </w:rPr>
        <w:t>OPTIONAL</w:t>
      </w:r>
      <w:r w:rsidRPr="00537711">
        <w:rPr>
          <w:sz w:val="16"/>
          <w:szCs w:val="16"/>
        </w:rPr>
        <w:t xml:space="preserve">, </w:t>
      </w:r>
      <w:r w:rsidRPr="00537711">
        <w:rPr>
          <w:color w:val="808080"/>
          <w:sz w:val="16"/>
          <w:szCs w:val="16"/>
        </w:rPr>
        <w:t>-- Need M</w:t>
      </w:r>
    </w:p>
    <w:p w14:paraId="15DB5CCE" w14:textId="77777777" w:rsidR="00C11549" w:rsidRPr="00537711" w:rsidRDefault="00C11549" w:rsidP="00537711">
      <w:pPr>
        <w:pStyle w:val="PL"/>
        <w:rPr>
          <w:sz w:val="16"/>
          <w:szCs w:val="16"/>
        </w:rPr>
      </w:pPr>
      <w:r w:rsidRPr="00537711">
        <w:rPr>
          <w:sz w:val="16"/>
          <w:szCs w:val="16"/>
        </w:rPr>
        <w:t xml:space="preserve">    </w:t>
      </w:r>
      <w:proofErr w:type="spellStart"/>
      <w:r w:rsidRPr="00537711">
        <w:rPr>
          <w:sz w:val="16"/>
          <w:szCs w:val="16"/>
        </w:rPr>
        <w:t>lateNonCriticalExtension</w:t>
      </w:r>
      <w:proofErr w:type="spellEnd"/>
      <w:r w:rsidRPr="00537711">
        <w:rPr>
          <w:sz w:val="16"/>
          <w:szCs w:val="16"/>
        </w:rPr>
        <w:t xml:space="preserve">               </w:t>
      </w:r>
      <w:r w:rsidRPr="00537711">
        <w:rPr>
          <w:color w:val="993366"/>
          <w:sz w:val="16"/>
          <w:szCs w:val="16"/>
        </w:rPr>
        <w:t>OCTET</w:t>
      </w:r>
      <w:r w:rsidRPr="00537711">
        <w:rPr>
          <w:sz w:val="16"/>
          <w:szCs w:val="16"/>
        </w:rPr>
        <w:t xml:space="preserve"> </w:t>
      </w:r>
      <w:r w:rsidRPr="00537711">
        <w:rPr>
          <w:color w:val="993366"/>
          <w:sz w:val="16"/>
          <w:szCs w:val="16"/>
        </w:rPr>
        <w:t>STRING</w:t>
      </w:r>
      <w:r w:rsidRPr="00537711">
        <w:rPr>
          <w:sz w:val="16"/>
          <w:szCs w:val="16"/>
        </w:rPr>
        <w:t xml:space="preserve">                                                      </w:t>
      </w:r>
      <w:r w:rsidRPr="00537711">
        <w:rPr>
          <w:color w:val="993366"/>
          <w:sz w:val="16"/>
          <w:szCs w:val="16"/>
        </w:rPr>
        <w:t>OPTIONAL</w:t>
      </w:r>
      <w:r w:rsidRPr="00537711">
        <w:rPr>
          <w:sz w:val="16"/>
          <w:szCs w:val="16"/>
        </w:rPr>
        <w:t>,</w:t>
      </w:r>
    </w:p>
    <w:p w14:paraId="1B8404D5" w14:textId="77777777" w:rsidR="00C11549" w:rsidRPr="00537711" w:rsidRDefault="00C11549" w:rsidP="00537711">
      <w:pPr>
        <w:pStyle w:val="PL"/>
        <w:rPr>
          <w:sz w:val="16"/>
          <w:szCs w:val="16"/>
        </w:rPr>
      </w:pPr>
      <w:r w:rsidRPr="00537711">
        <w:rPr>
          <w:sz w:val="16"/>
          <w:szCs w:val="16"/>
        </w:rPr>
        <w:t xml:space="preserve">    </w:t>
      </w:r>
      <w:proofErr w:type="spellStart"/>
      <w:r w:rsidRPr="00537711">
        <w:rPr>
          <w:sz w:val="16"/>
          <w:szCs w:val="16"/>
        </w:rPr>
        <w:t>nonCriticalExtension</w:t>
      </w:r>
      <w:proofErr w:type="spellEnd"/>
      <w:r w:rsidRPr="00537711">
        <w:rPr>
          <w:sz w:val="16"/>
          <w:szCs w:val="16"/>
        </w:rPr>
        <w:t xml:space="preserve">                  </w:t>
      </w:r>
      <w:r w:rsidRPr="00537711">
        <w:rPr>
          <w:color w:val="993366"/>
          <w:sz w:val="16"/>
          <w:szCs w:val="16"/>
        </w:rPr>
        <w:t xml:space="preserve">RRCReconfiguration-v15xy-IEs    </w:t>
      </w:r>
      <w:r w:rsidRPr="00537711">
        <w:rPr>
          <w:sz w:val="16"/>
          <w:szCs w:val="16"/>
        </w:rPr>
        <w:t xml:space="preserve">                                        </w:t>
      </w:r>
      <w:r w:rsidRPr="00537711">
        <w:rPr>
          <w:color w:val="993366"/>
          <w:sz w:val="16"/>
          <w:szCs w:val="16"/>
        </w:rPr>
        <w:t>OPTIONAL</w:t>
      </w:r>
      <w:r w:rsidRPr="00537711">
        <w:rPr>
          <w:sz w:val="16"/>
          <w:szCs w:val="16"/>
        </w:rPr>
        <w:t xml:space="preserve"> </w:t>
      </w:r>
    </w:p>
    <w:p w14:paraId="32BA297C" w14:textId="77777777" w:rsidR="00C11549" w:rsidRPr="00537711" w:rsidRDefault="00C11549" w:rsidP="00537711">
      <w:pPr>
        <w:pStyle w:val="PL"/>
        <w:rPr>
          <w:sz w:val="16"/>
          <w:szCs w:val="16"/>
        </w:rPr>
      </w:pPr>
      <w:r w:rsidRPr="00537711">
        <w:rPr>
          <w:sz w:val="16"/>
          <w:szCs w:val="16"/>
        </w:rPr>
        <w:t>}</w:t>
      </w:r>
    </w:p>
    <w:p w14:paraId="2AD6462D" w14:textId="77777777" w:rsidR="00C11549" w:rsidRPr="00537711" w:rsidRDefault="00C11549" w:rsidP="00537711">
      <w:pPr>
        <w:pStyle w:val="PL"/>
        <w:rPr>
          <w:sz w:val="16"/>
          <w:szCs w:val="16"/>
        </w:rPr>
      </w:pPr>
    </w:p>
    <w:p w14:paraId="794EF4CD" w14:textId="77777777" w:rsidR="00C11549" w:rsidRPr="00537711" w:rsidRDefault="00C11549" w:rsidP="00537711">
      <w:pPr>
        <w:pStyle w:val="PL"/>
        <w:rPr>
          <w:sz w:val="16"/>
          <w:szCs w:val="16"/>
        </w:rPr>
      </w:pPr>
      <w:r w:rsidRPr="00537711">
        <w:rPr>
          <w:sz w:val="16"/>
          <w:szCs w:val="16"/>
        </w:rPr>
        <w:t>RRCReconfiguration-v15xy-</w:t>
      </w:r>
      <w:proofErr w:type="gramStart"/>
      <w:r w:rsidRPr="00537711">
        <w:rPr>
          <w:sz w:val="16"/>
          <w:szCs w:val="16"/>
        </w:rPr>
        <w:t>IEs ::=</w:t>
      </w:r>
      <w:proofErr w:type="gramEnd"/>
      <w:r w:rsidRPr="00537711">
        <w:rPr>
          <w:sz w:val="16"/>
          <w:szCs w:val="16"/>
        </w:rPr>
        <w:t xml:space="preserve">           SEQUENCE {</w:t>
      </w:r>
    </w:p>
    <w:p w14:paraId="65124F1C" w14:textId="77777777" w:rsidR="00C11549" w:rsidRPr="00537711" w:rsidRDefault="00C11549" w:rsidP="00537711">
      <w:pPr>
        <w:pStyle w:val="PL"/>
        <w:rPr>
          <w:color w:val="808080"/>
          <w:sz w:val="16"/>
          <w:szCs w:val="16"/>
        </w:rPr>
      </w:pPr>
      <w:r w:rsidRPr="00537711">
        <w:rPr>
          <w:sz w:val="16"/>
          <w:szCs w:val="16"/>
        </w:rPr>
        <w:t xml:space="preserve">    </w:t>
      </w:r>
      <w:proofErr w:type="spellStart"/>
      <w:r w:rsidRPr="00537711">
        <w:rPr>
          <w:sz w:val="16"/>
          <w:szCs w:val="16"/>
        </w:rPr>
        <w:t>masterCellGroup</w:t>
      </w:r>
      <w:proofErr w:type="spellEnd"/>
      <w:r w:rsidRPr="00537711">
        <w:rPr>
          <w:sz w:val="16"/>
          <w:szCs w:val="16"/>
        </w:rPr>
        <w:t xml:space="preserve">                       </w:t>
      </w:r>
      <w:r w:rsidRPr="00537711">
        <w:rPr>
          <w:color w:val="993366"/>
          <w:sz w:val="16"/>
          <w:szCs w:val="16"/>
        </w:rPr>
        <w:t>OCTET</w:t>
      </w:r>
      <w:r w:rsidRPr="00537711">
        <w:rPr>
          <w:sz w:val="16"/>
          <w:szCs w:val="16"/>
        </w:rPr>
        <w:t xml:space="preserve"> </w:t>
      </w:r>
      <w:r w:rsidRPr="00537711">
        <w:rPr>
          <w:color w:val="993366"/>
          <w:sz w:val="16"/>
          <w:szCs w:val="16"/>
        </w:rPr>
        <w:t>STRING</w:t>
      </w:r>
      <w:r w:rsidRPr="00537711">
        <w:rPr>
          <w:sz w:val="16"/>
          <w:szCs w:val="16"/>
        </w:rPr>
        <w:t xml:space="preserve"> (CONTAINING </w:t>
      </w:r>
      <w:proofErr w:type="gramStart"/>
      <w:r w:rsidRPr="00537711">
        <w:rPr>
          <w:sz w:val="16"/>
          <w:szCs w:val="16"/>
        </w:rPr>
        <w:t>CellGroupConfig)   </w:t>
      </w:r>
      <w:proofErr w:type="gramEnd"/>
      <w:r w:rsidRPr="00537711">
        <w:rPr>
          <w:sz w:val="16"/>
          <w:szCs w:val="16"/>
        </w:rPr>
        <w:t xml:space="preserve">                         </w:t>
      </w:r>
      <w:r w:rsidRPr="00537711">
        <w:rPr>
          <w:color w:val="993366"/>
          <w:sz w:val="16"/>
          <w:szCs w:val="16"/>
        </w:rPr>
        <w:t>OPTIONAL</w:t>
      </w:r>
      <w:r w:rsidRPr="00537711">
        <w:rPr>
          <w:sz w:val="16"/>
          <w:szCs w:val="16"/>
        </w:rPr>
        <w:t xml:space="preserve">, </w:t>
      </w:r>
      <w:r w:rsidRPr="00537711">
        <w:rPr>
          <w:color w:val="808080"/>
          <w:sz w:val="16"/>
          <w:szCs w:val="16"/>
        </w:rPr>
        <w:t>-- Need M</w:t>
      </w:r>
    </w:p>
    <w:p w14:paraId="0A71E215" w14:textId="77777777" w:rsidR="00C11549" w:rsidRPr="00537711" w:rsidRDefault="00C11549" w:rsidP="00537711">
      <w:pPr>
        <w:pStyle w:val="PL"/>
        <w:rPr>
          <w:sz w:val="16"/>
          <w:szCs w:val="16"/>
        </w:rPr>
      </w:pPr>
      <w:r w:rsidRPr="00537711">
        <w:rPr>
          <w:sz w:val="16"/>
          <w:szCs w:val="16"/>
        </w:rPr>
        <w:t xml:space="preserve">    </w:t>
      </w:r>
      <w:proofErr w:type="spellStart"/>
      <w:r w:rsidRPr="00537711">
        <w:rPr>
          <w:sz w:val="16"/>
          <w:szCs w:val="16"/>
        </w:rPr>
        <w:t>fullConfig</w:t>
      </w:r>
      <w:proofErr w:type="spellEnd"/>
      <w:r w:rsidRPr="00537711">
        <w:rPr>
          <w:sz w:val="16"/>
          <w:szCs w:val="16"/>
        </w:rPr>
        <w:t>                           ENUMERATED {</w:t>
      </w:r>
      <w:proofErr w:type="gramStart"/>
      <w:r w:rsidRPr="00537711">
        <w:rPr>
          <w:sz w:val="16"/>
          <w:szCs w:val="16"/>
        </w:rPr>
        <w:t>true}   </w:t>
      </w:r>
      <w:proofErr w:type="gramEnd"/>
      <w:r w:rsidRPr="00537711">
        <w:rPr>
          <w:sz w:val="16"/>
          <w:szCs w:val="16"/>
        </w:rPr>
        <w:t xml:space="preserve">                                               OPTIONAL,   -- Cond </w:t>
      </w:r>
      <w:proofErr w:type="spellStart"/>
      <w:r w:rsidRPr="00537711">
        <w:rPr>
          <w:color w:val="808080"/>
          <w:sz w:val="16"/>
          <w:szCs w:val="16"/>
        </w:rPr>
        <w:t>FullConfig</w:t>
      </w:r>
      <w:proofErr w:type="spellEnd"/>
    </w:p>
    <w:p w14:paraId="4DFAEB3D" w14:textId="77777777" w:rsidR="00C11549" w:rsidRPr="00537711" w:rsidRDefault="00C11549" w:rsidP="00537711">
      <w:pPr>
        <w:pStyle w:val="PL"/>
        <w:rPr>
          <w:sz w:val="16"/>
          <w:szCs w:val="16"/>
        </w:rPr>
      </w:pPr>
      <w:r w:rsidRPr="00537711">
        <w:rPr>
          <w:sz w:val="16"/>
          <w:szCs w:val="16"/>
        </w:rPr>
        <w:t xml:space="preserve">    </w:t>
      </w:r>
      <w:proofErr w:type="spellStart"/>
      <w:r w:rsidRPr="00537711">
        <w:rPr>
          <w:sz w:val="16"/>
          <w:szCs w:val="16"/>
        </w:rPr>
        <w:t>dedicatedNAS-MessageList</w:t>
      </w:r>
      <w:proofErr w:type="spellEnd"/>
      <w:r w:rsidRPr="00537711">
        <w:rPr>
          <w:sz w:val="16"/>
          <w:szCs w:val="16"/>
        </w:rPr>
        <w:t xml:space="preserve">               </w:t>
      </w:r>
      <w:r w:rsidRPr="00537711">
        <w:rPr>
          <w:color w:val="993366"/>
          <w:sz w:val="16"/>
          <w:szCs w:val="16"/>
        </w:rPr>
        <w:t>SEQUENCE</w:t>
      </w:r>
      <w:r w:rsidRPr="00537711">
        <w:rPr>
          <w:sz w:val="16"/>
          <w:szCs w:val="16"/>
        </w:rPr>
        <w:t xml:space="preserve"> (</w:t>
      </w:r>
      <w:proofErr w:type="gramStart"/>
      <w:r w:rsidRPr="00537711">
        <w:rPr>
          <w:color w:val="993366"/>
          <w:sz w:val="16"/>
          <w:szCs w:val="16"/>
        </w:rPr>
        <w:t>SIZE</w:t>
      </w:r>
      <w:r w:rsidRPr="00537711">
        <w:rPr>
          <w:sz w:val="16"/>
          <w:szCs w:val="16"/>
        </w:rPr>
        <w:t>(</w:t>
      </w:r>
      <w:proofErr w:type="gramEnd"/>
      <w:r w:rsidRPr="00537711">
        <w:rPr>
          <w:sz w:val="16"/>
          <w:szCs w:val="16"/>
        </w:rPr>
        <w:t>1..maxDRB))</w:t>
      </w:r>
      <w:r w:rsidRPr="00537711">
        <w:rPr>
          <w:color w:val="993366"/>
          <w:sz w:val="16"/>
          <w:szCs w:val="16"/>
        </w:rPr>
        <w:t xml:space="preserve"> OF</w:t>
      </w:r>
      <w:r w:rsidRPr="00537711">
        <w:rPr>
          <w:sz w:val="16"/>
          <w:szCs w:val="16"/>
        </w:rPr>
        <w:t xml:space="preserve"> </w:t>
      </w:r>
      <w:proofErr w:type="spellStart"/>
      <w:r w:rsidRPr="00537711">
        <w:rPr>
          <w:i/>
          <w:iCs/>
          <w:sz w:val="16"/>
          <w:szCs w:val="16"/>
        </w:rPr>
        <w:t>DedicatedNAS</w:t>
      </w:r>
      <w:proofErr w:type="spellEnd"/>
      <w:r w:rsidRPr="00537711">
        <w:rPr>
          <w:i/>
          <w:iCs/>
          <w:sz w:val="16"/>
          <w:szCs w:val="16"/>
        </w:rPr>
        <w:t>-Message</w:t>
      </w:r>
      <w:r w:rsidRPr="00537711">
        <w:rPr>
          <w:sz w:val="16"/>
          <w:szCs w:val="16"/>
        </w:rPr>
        <w:t xml:space="preserve">                         </w:t>
      </w:r>
      <w:r w:rsidRPr="00537711">
        <w:rPr>
          <w:color w:val="993366"/>
          <w:sz w:val="16"/>
          <w:szCs w:val="16"/>
        </w:rPr>
        <w:t>OPTIONAL</w:t>
      </w:r>
      <w:r w:rsidRPr="00537711">
        <w:rPr>
          <w:sz w:val="16"/>
          <w:szCs w:val="16"/>
        </w:rPr>
        <w:t xml:space="preserve">, </w:t>
      </w:r>
      <w:r w:rsidRPr="00537711">
        <w:rPr>
          <w:color w:val="808080"/>
          <w:sz w:val="16"/>
          <w:szCs w:val="16"/>
        </w:rPr>
        <w:t xml:space="preserve">-- Cond </w:t>
      </w:r>
      <w:proofErr w:type="spellStart"/>
      <w:r w:rsidRPr="00537711">
        <w:rPr>
          <w:color w:val="808080"/>
          <w:sz w:val="16"/>
          <w:szCs w:val="16"/>
        </w:rPr>
        <w:t>nonHO</w:t>
      </w:r>
      <w:proofErr w:type="spellEnd"/>
    </w:p>
    <w:p w14:paraId="2E1F5210" w14:textId="77777777" w:rsidR="00C11549" w:rsidRPr="00537711" w:rsidRDefault="00C11549" w:rsidP="00537711">
      <w:pPr>
        <w:pStyle w:val="PL"/>
        <w:rPr>
          <w:sz w:val="16"/>
          <w:szCs w:val="16"/>
        </w:rPr>
      </w:pPr>
      <w:r w:rsidRPr="00537711">
        <w:rPr>
          <w:sz w:val="16"/>
          <w:szCs w:val="16"/>
        </w:rPr>
        <w:t xml:space="preserve">    </w:t>
      </w:r>
      <w:proofErr w:type="spellStart"/>
      <w:r w:rsidRPr="00537711">
        <w:rPr>
          <w:sz w:val="16"/>
          <w:szCs w:val="16"/>
        </w:rPr>
        <w:t>masterKeyUpdate</w:t>
      </w:r>
      <w:proofErr w:type="spellEnd"/>
      <w:r w:rsidRPr="00537711">
        <w:rPr>
          <w:sz w:val="16"/>
          <w:szCs w:val="16"/>
        </w:rPr>
        <w:t xml:space="preserve">                       </w:t>
      </w:r>
      <w:proofErr w:type="spellStart"/>
      <w:r w:rsidRPr="00537711">
        <w:rPr>
          <w:sz w:val="16"/>
          <w:szCs w:val="16"/>
        </w:rPr>
        <w:t>MasterKeyUpdate</w:t>
      </w:r>
      <w:proofErr w:type="spellEnd"/>
      <w:r w:rsidRPr="00537711">
        <w:rPr>
          <w:sz w:val="16"/>
          <w:szCs w:val="16"/>
        </w:rPr>
        <w:t xml:space="preserve">                                                    OPTIONAL, -- Cond </w:t>
      </w:r>
      <w:proofErr w:type="spellStart"/>
      <w:r w:rsidRPr="00537711">
        <w:rPr>
          <w:sz w:val="16"/>
          <w:szCs w:val="16"/>
        </w:rPr>
        <w:t>MasterKeyChange</w:t>
      </w:r>
      <w:proofErr w:type="spellEnd"/>
    </w:p>
    <w:p w14:paraId="029BED8F" w14:textId="77777777" w:rsidR="00C11549" w:rsidRPr="00537711" w:rsidRDefault="00C11549" w:rsidP="00537711">
      <w:pPr>
        <w:pStyle w:val="PL"/>
        <w:rPr>
          <w:sz w:val="16"/>
          <w:szCs w:val="16"/>
          <w:highlight w:val="yellow"/>
        </w:rPr>
      </w:pPr>
      <w:r w:rsidRPr="00537711">
        <w:rPr>
          <w:sz w:val="16"/>
          <w:szCs w:val="16"/>
        </w:rPr>
        <w:t xml:space="preserve">    </w:t>
      </w:r>
      <w:r w:rsidRPr="00537711">
        <w:rPr>
          <w:sz w:val="16"/>
          <w:szCs w:val="16"/>
          <w:highlight w:val="yellow"/>
        </w:rPr>
        <w:t xml:space="preserve">dedicatedSIB1-Delivery                 OCTET STRING (CONTAINING SIB1)                                       </w:t>
      </w:r>
      <w:proofErr w:type="gramStart"/>
      <w:r w:rsidRPr="00537711">
        <w:rPr>
          <w:sz w:val="16"/>
          <w:szCs w:val="16"/>
          <w:highlight w:val="yellow"/>
        </w:rPr>
        <w:t xml:space="preserve">OPTIONAL,   </w:t>
      </w:r>
      <w:proofErr w:type="gramEnd"/>
      <w:r w:rsidRPr="00537711">
        <w:rPr>
          <w:sz w:val="16"/>
          <w:szCs w:val="16"/>
          <w:highlight w:val="yellow"/>
        </w:rPr>
        <w:t>-- Need N</w:t>
      </w:r>
    </w:p>
    <w:p w14:paraId="32F52DD7" w14:textId="77777777" w:rsidR="00C11549" w:rsidRPr="00537711" w:rsidRDefault="00C11549" w:rsidP="00537711">
      <w:pPr>
        <w:pStyle w:val="PL"/>
        <w:rPr>
          <w:sz w:val="16"/>
          <w:szCs w:val="16"/>
        </w:rPr>
      </w:pPr>
      <w:r w:rsidRPr="00537711">
        <w:rPr>
          <w:sz w:val="16"/>
          <w:szCs w:val="16"/>
          <w:highlight w:val="yellow"/>
        </w:rPr>
        <w:t xml:space="preserve">    </w:t>
      </w:r>
      <w:proofErr w:type="spellStart"/>
      <w:r w:rsidRPr="00537711">
        <w:rPr>
          <w:sz w:val="16"/>
          <w:szCs w:val="16"/>
          <w:highlight w:val="yellow"/>
        </w:rPr>
        <w:t>dedicatedSystemInformationDelivery</w:t>
      </w:r>
      <w:proofErr w:type="spellEnd"/>
      <w:r w:rsidRPr="00537711">
        <w:rPr>
          <w:sz w:val="16"/>
          <w:szCs w:val="16"/>
          <w:highlight w:val="yellow"/>
        </w:rPr>
        <w:t xml:space="preserve">      OCTET STRING (CONTAINING </w:t>
      </w:r>
      <w:proofErr w:type="spellStart"/>
      <w:proofErr w:type="gramStart"/>
      <w:r w:rsidRPr="00537711">
        <w:rPr>
          <w:sz w:val="16"/>
          <w:szCs w:val="16"/>
          <w:highlight w:val="yellow"/>
        </w:rPr>
        <w:t>SystemInformation</w:t>
      </w:r>
      <w:proofErr w:type="spellEnd"/>
      <w:r w:rsidRPr="00537711">
        <w:rPr>
          <w:sz w:val="16"/>
          <w:szCs w:val="16"/>
          <w:highlight w:val="yellow"/>
        </w:rPr>
        <w:t>)   </w:t>
      </w:r>
      <w:proofErr w:type="gramEnd"/>
      <w:r w:rsidRPr="00537711">
        <w:rPr>
          <w:sz w:val="16"/>
          <w:szCs w:val="16"/>
          <w:highlight w:val="yellow"/>
        </w:rPr>
        <w:t>                        OPTIONAL,   -- Need N</w:t>
      </w:r>
    </w:p>
    <w:p w14:paraId="02EC4F01" w14:textId="77777777" w:rsidR="00C11549" w:rsidRPr="00537711" w:rsidRDefault="00C11549" w:rsidP="00537711">
      <w:pPr>
        <w:pStyle w:val="PL"/>
        <w:rPr>
          <w:sz w:val="16"/>
          <w:szCs w:val="16"/>
        </w:rPr>
      </w:pPr>
      <w:r w:rsidRPr="00537711">
        <w:rPr>
          <w:sz w:val="16"/>
          <w:szCs w:val="16"/>
        </w:rPr>
        <w:t xml:space="preserve">    </w:t>
      </w:r>
      <w:proofErr w:type="spellStart"/>
      <w:r w:rsidRPr="00537711">
        <w:rPr>
          <w:sz w:val="16"/>
          <w:szCs w:val="16"/>
        </w:rPr>
        <w:t>otherConfig</w:t>
      </w:r>
      <w:proofErr w:type="spellEnd"/>
      <w:r w:rsidRPr="00537711">
        <w:rPr>
          <w:sz w:val="16"/>
          <w:szCs w:val="16"/>
          <w:lang w:eastAsia="zh-CN"/>
        </w:rPr>
        <w:t xml:space="preserve">                           </w:t>
      </w:r>
      <w:proofErr w:type="spellStart"/>
      <w:r w:rsidRPr="00537711">
        <w:rPr>
          <w:sz w:val="16"/>
          <w:szCs w:val="16"/>
        </w:rPr>
        <w:t>OtherConfig</w:t>
      </w:r>
      <w:proofErr w:type="spellEnd"/>
      <w:r w:rsidRPr="00537711">
        <w:rPr>
          <w:sz w:val="16"/>
          <w:szCs w:val="16"/>
        </w:rPr>
        <w:t xml:space="preserve">                                                           </w:t>
      </w:r>
      <w:proofErr w:type="gramStart"/>
      <w:r w:rsidRPr="00537711">
        <w:rPr>
          <w:sz w:val="16"/>
          <w:szCs w:val="16"/>
        </w:rPr>
        <w:t xml:space="preserve">OPTIONAL,   </w:t>
      </w:r>
      <w:proofErr w:type="gramEnd"/>
      <w:r w:rsidRPr="00537711">
        <w:rPr>
          <w:sz w:val="16"/>
          <w:szCs w:val="16"/>
        </w:rPr>
        <w:t>-- Need N</w:t>
      </w:r>
    </w:p>
    <w:p w14:paraId="3E9F7ED4" w14:textId="77777777" w:rsidR="00C11549" w:rsidRPr="00537711" w:rsidRDefault="00C11549" w:rsidP="00537711">
      <w:pPr>
        <w:pStyle w:val="PL"/>
        <w:rPr>
          <w:sz w:val="16"/>
          <w:szCs w:val="16"/>
        </w:rPr>
      </w:pPr>
      <w:r w:rsidRPr="00537711">
        <w:rPr>
          <w:sz w:val="16"/>
          <w:szCs w:val="16"/>
        </w:rPr>
        <w:t xml:space="preserve">    </w:t>
      </w:r>
      <w:proofErr w:type="spellStart"/>
      <w:r w:rsidRPr="00537711">
        <w:rPr>
          <w:sz w:val="16"/>
          <w:szCs w:val="16"/>
        </w:rPr>
        <w:t>nonCriticalExtension</w:t>
      </w:r>
      <w:proofErr w:type="spellEnd"/>
      <w:r w:rsidRPr="00537711">
        <w:rPr>
          <w:sz w:val="16"/>
          <w:szCs w:val="16"/>
        </w:rPr>
        <w:t xml:space="preserve">                  SEQUENCE </w:t>
      </w:r>
      <w:proofErr w:type="gramStart"/>
      <w:r w:rsidRPr="00537711">
        <w:rPr>
          <w:sz w:val="16"/>
          <w:szCs w:val="16"/>
        </w:rPr>
        <w:t>{}   </w:t>
      </w:r>
      <w:proofErr w:type="gramEnd"/>
      <w:r w:rsidRPr="00537711">
        <w:rPr>
          <w:sz w:val="16"/>
          <w:szCs w:val="16"/>
        </w:rPr>
        <w:t xml:space="preserve">                                                    OPTIONAL </w:t>
      </w:r>
    </w:p>
    <w:p w14:paraId="07D15DF8" w14:textId="77777777" w:rsidR="00C11549" w:rsidRPr="00537711" w:rsidRDefault="00C11549" w:rsidP="00537711">
      <w:pPr>
        <w:pStyle w:val="PL"/>
        <w:rPr>
          <w:sz w:val="16"/>
          <w:szCs w:val="16"/>
        </w:rPr>
      </w:pPr>
      <w:r w:rsidRPr="00537711">
        <w:rPr>
          <w:sz w:val="16"/>
          <w:szCs w:val="16"/>
        </w:rPr>
        <w:t>}</w:t>
      </w:r>
    </w:p>
    <w:p w14:paraId="060E9A23" w14:textId="77777777" w:rsidR="00C11549" w:rsidRPr="00537711" w:rsidRDefault="00C11549" w:rsidP="00537711">
      <w:pPr>
        <w:pStyle w:val="PL"/>
        <w:rPr>
          <w:sz w:val="16"/>
          <w:szCs w:val="16"/>
        </w:rPr>
      </w:pPr>
      <w:proofErr w:type="spellStart"/>
      <w:proofErr w:type="gramStart"/>
      <w:r w:rsidRPr="00537711">
        <w:rPr>
          <w:sz w:val="16"/>
          <w:szCs w:val="16"/>
        </w:rPr>
        <w:t>MasterKeyUpdate</w:t>
      </w:r>
      <w:proofErr w:type="spellEnd"/>
      <w:r w:rsidRPr="00537711">
        <w:rPr>
          <w:sz w:val="16"/>
          <w:szCs w:val="16"/>
        </w:rPr>
        <w:t xml:space="preserve"> ::=</w:t>
      </w:r>
      <w:proofErr w:type="gramEnd"/>
      <w:r w:rsidRPr="00537711">
        <w:rPr>
          <w:sz w:val="16"/>
          <w:szCs w:val="16"/>
        </w:rPr>
        <w:t xml:space="preserve">               </w:t>
      </w:r>
      <w:r w:rsidRPr="00537711">
        <w:rPr>
          <w:color w:val="993366"/>
          <w:sz w:val="16"/>
          <w:szCs w:val="16"/>
        </w:rPr>
        <w:t>SEQUENCE</w:t>
      </w:r>
      <w:r w:rsidRPr="00537711">
        <w:rPr>
          <w:sz w:val="16"/>
          <w:szCs w:val="16"/>
        </w:rPr>
        <w:t xml:space="preserve"> {</w:t>
      </w:r>
    </w:p>
    <w:p w14:paraId="793BD62D" w14:textId="77777777" w:rsidR="00C11549" w:rsidRPr="00537711" w:rsidRDefault="00C11549" w:rsidP="00537711">
      <w:pPr>
        <w:pStyle w:val="PL"/>
        <w:rPr>
          <w:color w:val="808080"/>
          <w:sz w:val="16"/>
          <w:szCs w:val="16"/>
        </w:rPr>
      </w:pPr>
      <w:r w:rsidRPr="00537711">
        <w:rPr>
          <w:sz w:val="16"/>
          <w:szCs w:val="16"/>
        </w:rPr>
        <w:t xml:space="preserve">    </w:t>
      </w:r>
      <w:proofErr w:type="spellStart"/>
      <w:r w:rsidRPr="00537711">
        <w:rPr>
          <w:sz w:val="16"/>
          <w:szCs w:val="16"/>
        </w:rPr>
        <w:t>keySetChangeIndicator</w:t>
      </w:r>
      <w:proofErr w:type="spellEnd"/>
      <w:r w:rsidRPr="00537711">
        <w:rPr>
          <w:sz w:val="16"/>
          <w:szCs w:val="16"/>
        </w:rPr>
        <w:t xml:space="preserve">          </w:t>
      </w:r>
      <w:r w:rsidRPr="00537711">
        <w:rPr>
          <w:color w:val="993366"/>
          <w:sz w:val="16"/>
          <w:szCs w:val="16"/>
        </w:rPr>
        <w:t>BOOLEAN</w:t>
      </w:r>
      <w:r w:rsidRPr="00537711">
        <w:rPr>
          <w:sz w:val="16"/>
          <w:szCs w:val="16"/>
        </w:rPr>
        <w:t>                                                  </w:t>
      </w:r>
      <w:proofErr w:type="gramStart"/>
      <w:r w:rsidRPr="00537711">
        <w:rPr>
          <w:sz w:val="16"/>
          <w:szCs w:val="16"/>
        </w:rPr>
        <w:t>  ,</w:t>
      </w:r>
      <w:proofErr w:type="gramEnd"/>
      <w:r w:rsidRPr="00537711">
        <w:rPr>
          <w:sz w:val="16"/>
          <w:szCs w:val="16"/>
        </w:rPr>
        <w:t xml:space="preserve">   </w:t>
      </w:r>
    </w:p>
    <w:p w14:paraId="079475A9" w14:textId="77777777" w:rsidR="00C11549" w:rsidRPr="00537711" w:rsidRDefault="00C11549" w:rsidP="00537711">
      <w:pPr>
        <w:pStyle w:val="PL"/>
        <w:rPr>
          <w:sz w:val="16"/>
          <w:szCs w:val="16"/>
        </w:rPr>
      </w:pPr>
      <w:r w:rsidRPr="00537711">
        <w:rPr>
          <w:sz w:val="16"/>
          <w:szCs w:val="16"/>
        </w:rPr>
        <w:t xml:space="preserve">    </w:t>
      </w:r>
      <w:proofErr w:type="spellStart"/>
      <w:r w:rsidRPr="00537711">
        <w:rPr>
          <w:sz w:val="16"/>
          <w:szCs w:val="16"/>
        </w:rPr>
        <w:t>nextHopChainingCount</w:t>
      </w:r>
      <w:proofErr w:type="spellEnd"/>
      <w:r w:rsidRPr="00537711">
        <w:rPr>
          <w:sz w:val="16"/>
          <w:szCs w:val="16"/>
        </w:rPr>
        <w:t xml:space="preserve">           </w:t>
      </w:r>
      <w:proofErr w:type="spellStart"/>
      <w:r w:rsidRPr="00537711">
        <w:rPr>
          <w:sz w:val="16"/>
          <w:szCs w:val="16"/>
        </w:rPr>
        <w:t>NextHopChainingCount</w:t>
      </w:r>
      <w:proofErr w:type="spellEnd"/>
      <w:r w:rsidRPr="00537711">
        <w:rPr>
          <w:sz w:val="16"/>
          <w:szCs w:val="16"/>
        </w:rPr>
        <w:t>                                      </w:t>
      </w:r>
      <w:proofErr w:type="gramStart"/>
      <w:r w:rsidRPr="00537711">
        <w:rPr>
          <w:sz w:val="16"/>
          <w:szCs w:val="16"/>
        </w:rPr>
        <w:t>  ,</w:t>
      </w:r>
      <w:proofErr w:type="gramEnd"/>
      <w:r w:rsidRPr="00537711">
        <w:rPr>
          <w:sz w:val="16"/>
          <w:szCs w:val="16"/>
        </w:rPr>
        <w:t xml:space="preserve">   </w:t>
      </w:r>
    </w:p>
    <w:p w14:paraId="65728ADE" w14:textId="77777777" w:rsidR="00C11549" w:rsidRPr="00537711" w:rsidRDefault="00C11549" w:rsidP="00537711">
      <w:pPr>
        <w:pStyle w:val="PL"/>
        <w:rPr>
          <w:color w:val="808080"/>
          <w:sz w:val="16"/>
          <w:szCs w:val="16"/>
        </w:rPr>
      </w:pPr>
      <w:r w:rsidRPr="00537711">
        <w:rPr>
          <w:sz w:val="16"/>
          <w:szCs w:val="16"/>
        </w:rPr>
        <w:t xml:space="preserve">    </w:t>
      </w:r>
      <w:proofErr w:type="spellStart"/>
      <w:r w:rsidRPr="00537711">
        <w:rPr>
          <w:sz w:val="16"/>
          <w:szCs w:val="16"/>
        </w:rPr>
        <w:t>nas</w:t>
      </w:r>
      <w:proofErr w:type="spellEnd"/>
      <w:r w:rsidRPr="00537711">
        <w:rPr>
          <w:sz w:val="16"/>
          <w:szCs w:val="16"/>
        </w:rPr>
        <w:t>-Container</w:t>
      </w:r>
      <w:r w:rsidRPr="00537711">
        <w:rPr>
          <w:i/>
          <w:iCs/>
          <w:sz w:val="16"/>
          <w:szCs w:val="16"/>
        </w:rPr>
        <w:t xml:space="preserve">      </w:t>
      </w:r>
      <w:r w:rsidRPr="00537711">
        <w:rPr>
          <w:sz w:val="16"/>
          <w:szCs w:val="16"/>
        </w:rPr>
        <w:t xml:space="preserve">           </w:t>
      </w:r>
      <w:r w:rsidRPr="00537711">
        <w:rPr>
          <w:color w:val="993366"/>
          <w:sz w:val="16"/>
          <w:szCs w:val="16"/>
        </w:rPr>
        <w:t>OCTET STRING</w:t>
      </w:r>
      <w:r w:rsidRPr="00537711">
        <w:rPr>
          <w:sz w:val="16"/>
          <w:szCs w:val="16"/>
        </w:rPr>
        <w:t xml:space="preserve">                                               </w:t>
      </w:r>
      <w:proofErr w:type="gramStart"/>
      <w:r w:rsidRPr="00537711">
        <w:rPr>
          <w:color w:val="993366"/>
          <w:sz w:val="16"/>
          <w:szCs w:val="16"/>
        </w:rPr>
        <w:t>OPTIONAL,</w:t>
      </w:r>
      <w:r w:rsidRPr="00537711">
        <w:rPr>
          <w:sz w:val="16"/>
          <w:szCs w:val="16"/>
        </w:rPr>
        <w:t>   </w:t>
      </w:r>
      <w:proofErr w:type="gramEnd"/>
      <w:r w:rsidRPr="00537711">
        <w:rPr>
          <w:sz w:val="16"/>
          <w:szCs w:val="16"/>
        </w:rPr>
        <w:t xml:space="preserve"> </w:t>
      </w:r>
      <w:r w:rsidRPr="00537711">
        <w:rPr>
          <w:color w:val="808080"/>
          <w:sz w:val="16"/>
          <w:szCs w:val="16"/>
        </w:rPr>
        <w:t xml:space="preserve">-- Cond </w:t>
      </w:r>
      <w:proofErr w:type="spellStart"/>
      <w:r w:rsidRPr="00537711">
        <w:rPr>
          <w:color w:val="808080"/>
          <w:sz w:val="16"/>
          <w:szCs w:val="16"/>
        </w:rPr>
        <w:t>securityNASC</w:t>
      </w:r>
      <w:proofErr w:type="spellEnd"/>
    </w:p>
    <w:p w14:paraId="76464282" w14:textId="77777777" w:rsidR="00C11549" w:rsidRPr="00537711" w:rsidRDefault="00C11549" w:rsidP="00537711">
      <w:pPr>
        <w:pStyle w:val="PL"/>
        <w:rPr>
          <w:sz w:val="16"/>
          <w:szCs w:val="16"/>
        </w:rPr>
      </w:pPr>
      <w:r w:rsidRPr="00537711">
        <w:rPr>
          <w:sz w:val="16"/>
          <w:szCs w:val="16"/>
        </w:rPr>
        <w:t>    ...</w:t>
      </w:r>
    </w:p>
    <w:p w14:paraId="00726998" w14:textId="77777777" w:rsidR="00C11549" w:rsidRPr="00537711" w:rsidRDefault="00C11549" w:rsidP="00537711">
      <w:pPr>
        <w:pStyle w:val="PL"/>
        <w:rPr>
          <w:sz w:val="16"/>
          <w:szCs w:val="16"/>
        </w:rPr>
      </w:pPr>
      <w:r w:rsidRPr="00537711">
        <w:rPr>
          <w:sz w:val="16"/>
          <w:szCs w:val="16"/>
        </w:rPr>
        <w:t>}</w:t>
      </w:r>
    </w:p>
    <w:p w14:paraId="4049A324" w14:textId="4A461672" w:rsidR="00C11549" w:rsidRDefault="00C11549" w:rsidP="00C11549"/>
    <w:p w14:paraId="7184E927" w14:textId="2484AE08" w:rsidR="00C31B67" w:rsidRDefault="00E71B5B" w:rsidP="00C11549">
      <w:bookmarkStart w:id="2" w:name="_Hlk525047069"/>
      <w:r>
        <w:t>Consequently, w</w:t>
      </w:r>
      <w:r w:rsidR="00AA29BB">
        <w:t>e can</w:t>
      </w:r>
      <w:r w:rsidR="0064380B">
        <w:t xml:space="preserve"> </w:t>
      </w:r>
      <w:r w:rsidR="00AA29BB">
        <w:t>make the following observation:</w:t>
      </w:r>
    </w:p>
    <w:bookmarkEnd w:id="2"/>
    <w:p w14:paraId="42B0B1EC" w14:textId="492B5FB0" w:rsidR="00AA29BB" w:rsidRPr="00AA29BB" w:rsidRDefault="009719A6" w:rsidP="00AA29BB">
      <w:pPr>
        <w:pStyle w:val="TOC1"/>
        <w:rPr>
          <w:lang w:val="en-GB"/>
        </w:rPr>
      </w:pPr>
      <w:r>
        <w:t>Observation 1</w:t>
      </w:r>
      <w:r w:rsidRPr="00DB0A9F">
        <w:rPr>
          <w:rFonts w:ascii="Calibri" w:eastAsia="SimSun" w:hAnsi="Calibri"/>
          <w:b w:val="0"/>
          <w:sz w:val="22"/>
        </w:rPr>
        <w:tab/>
      </w:r>
      <w:r w:rsidR="00AA29BB">
        <w:rPr>
          <w:lang w:val="en-GB"/>
        </w:rPr>
        <w:t xml:space="preserve">In case there is an update of SI, </w:t>
      </w:r>
      <w:r w:rsidR="00665C2A">
        <w:rPr>
          <w:lang w:val="en-GB"/>
        </w:rPr>
        <w:t xml:space="preserve">there are two </w:t>
      </w:r>
      <w:r w:rsidR="0064380B">
        <w:rPr>
          <w:lang w:val="en-GB"/>
        </w:rPr>
        <w:t xml:space="preserve">delivery </w:t>
      </w:r>
      <w:r w:rsidR="00665C2A">
        <w:rPr>
          <w:lang w:val="en-GB"/>
        </w:rPr>
        <w:t xml:space="preserve">options: </w:t>
      </w:r>
      <w:r w:rsidR="00AA29BB">
        <w:rPr>
          <w:lang w:val="en-GB"/>
        </w:rPr>
        <w:t xml:space="preserve">it could </w:t>
      </w:r>
      <w:r>
        <w:t>either be provided throught b</w:t>
      </w:r>
      <w:r w:rsidR="00AA29BB">
        <w:t xml:space="preserve">roadcast </w:t>
      </w:r>
      <w:r w:rsidR="00AA29BB" w:rsidRPr="00AA29BB">
        <w:rPr>
          <w:lang w:val="en-GB"/>
        </w:rPr>
        <w:t xml:space="preserve">(to UEs with a configured CSS) or through dedicated signalling (to UEs with no configured CSS). </w:t>
      </w:r>
    </w:p>
    <w:p w14:paraId="7640E60B" w14:textId="67BC3B6A" w:rsidR="009719A6" w:rsidRPr="00AA29BB" w:rsidRDefault="009719A6" w:rsidP="009719A6">
      <w:pPr>
        <w:pStyle w:val="TOC1"/>
        <w:jc w:val="both"/>
        <w:rPr>
          <w:lang w:val="en-GB"/>
        </w:rPr>
      </w:pPr>
    </w:p>
    <w:p w14:paraId="6406FAD4" w14:textId="6A41BB0D" w:rsidR="00B05975" w:rsidRDefault="00C856B4" w:rsidP="00C11549">
      <w:r>
        <w:rPr>
          <w:lang w:val="en-US"/>
        </w:rPr>
        <w:t xml:space="preserve">In case of </w:t>
      </w:r>
      <w:r w:rsidR="00C11549">
        <w:t xml:space="preserve">the dedicated signalling </w:t>
      </w:r>
      <w:r>
        <w:t>option</w:t>
      </w:r>
      <w:r w:rsidR="00824A8C">
        <w:t xml:space="preserve"> that was proposed</w:t>
      </w:r>
      <w:r>
        <w:t>, the</w:t>
      </w:r>
      <w:r w:rsidR="001E65CC">
        <w:t xml:space="preserve"> RRC configuration message </w:t>
      </w:r>
      <w:r w:rsidR="00C11549">
        <w:t>would</w:t>
      </w:r>
      <w:r w:rsidR="00A5297B">
        <w:t xml:space="preserve"> </w:t>
      </w:r>
      <w:r w:rsidR="008826AD">
        <w:t xml:space="preserve">have to </w:t>
      </w:r>
      <w:r w:rsidR="00C11549">
        <w:t>contain the same SIB1/</w:t>
      </w:r>
      <w:proofErr w:type="spellStart"/>
      <w:r w:rsidR="00C11549" w:rsidRPr="00C31B67">
        <w:rPr>
          <w:i/>
        </w:rPr>
        <w:t>SystemInformation</w:t>
      </w:r>
      <w:proofErr w:type="spellEnd"/>
      <w:r w:rsidR="00C11549">
        <w:t xml:space="preserve"> messages that are broadcasted</w:t>
      </w:r>
      <w:r w:rsidR="001E65CC">
        <w:t>.</w:t>
      </w:r>
      <w:r w:rsidR="00C11549">
        <w:t xml:space="preserve"> </w:t>
      </w:r>
      <w:r w:rsidR="001E65CC">
        <w:t>T</w:t>
      </w:r>
      <w:r w:rsidR="00C11549">
        <w:t xml:space="preserve">he issue </w:t>
      </w:r>
      <w:r w:rsidR="008826AD">
        <w:t xml:space="preserve">however </w:t>
      </w:r>
      <w:r w:rsidR="00C11549">
        <w:t xml:space="preserve">is </w:t>
      </w:r>
      <w:r w:rsidR="008826AD">
        <w:t>that</w:t>
      </w:r>
      <w:r w:rsidR="00C11549">
        <w:t xml:space="preserve"> the </w:t>
      </w:r>
      <w:r w:rsidR="00395E85">
        <w:t>CU would need to know what are</w:t>
      </w:r>
      <w:r w:rsidR="007464CB">
        <w:t xml:space="preserve"> the</w:t>
      </w:r>
      <w:r w:rsidR="00395E85">
        <w:t xml:space="preserve"> UEs it needs to build (and then transmit to) such messages</w:t>
      </w:r>
      <w:r w:rsidR="008A33D8">
        <w:t>. The</w:t>
      </w:r>
      <w:r w:rsidR="00395E85">
        <w:t xml:space="preserve"> </w:t>
      </w:r>
      <w:r w:rsidR="00C11549" w:rsidRPr="007464CB">
        <w:t>RRC</w:t>
      </w:r>
      <w:r w:rsidR="007464CB" w:rsidRPr="007464CB">
        <w:t xml:space="preserve"> </w:t>
      </w:r>
      <w:r w:rsidR="00C11549" w:rsidRPr="007464CB">
        <w:t>Reconfiguration</w:t>
      </w:r>
      <w:r w:rsidR="00C11549">
        <w:t xml:space="preserve"> message </w:t>
      </w:r>
      <w:r w:rsidR="007464CB">
        <w:t>has then to make a round trip by</w:t>
      </w:r>
      <w:r w:rsidR="00347915">
        <w:t xml:space="preserve"> be</w:t>
      </w:r>
      <w:r w:rsidR="007464CB">
        <w:t>ing</w:t>
      </w:r>
      <w:r w:rsidR="00347915">
        <w:t xml:space="preserve"> sent </w:t>
      </w:r>
      <w:r w:rsidR="00B05975">
        <w:t>over F1</w:t>
      </w:r>
      <w:r w:rsidR="003A6207">
        <w:t xml:space="preserve"> to the CU </w:t>
      </w:r>
      <w:proofErr w:type="gramStart"/>
      <w:r w:rsidR="003A6207">
        <w:t>in order to</w:t>
      </w:r>
      <w:proofErr w:type="gramEnd"/>
      <w:r w:rsidR="003A6207">
        <w:t xml:space="preserve"> be built and encoded and </w:t>
      </w:r>
      <w:r w:rsidR="007464CB">
        <w:t>sent</w:t>
      </w:r>
      <w:r w:rsidR="00347915">
        <w:t xml:space="preserve"> back</w:t>
      </w:r>
      <w:r w:rsidR="00DE62CF">
        <w:t xml:space="preserve"> </w:t>
      </w:r>
      <w:r w:rsidR="00347915">
        <w:t>to the DU</w:t>
      </w:r>
      <w:r w:rsidR="007464CB">
        <w:t xml:space="preserve"> so that it can finally be transmitted with dedicated signalling to the UE</w:t>
      </w:r>
      <w:r w:rsidR="00C11549">
        <w:t xml:space="preserve">. </w:t>
      </w:r>
    </w:p>
    <w:p w14:paraId="4491218F" w14:textId="623E18D0" w:rsidR="005639C9" w:rsidRPr="00C11549" w:rsidRDefault="00DE62CF" w:rsidP="002A580C">
      <w:pPr>
        <w:pStyle w:val="BodyText"/>
      </w:pPr>
      <w:r>
        <w:t>Hence, w</w:t>
      </w:r>
      <w:r w:rsidR="00B05975">
        <w:t>e propose</w:t>
      </w:r>
      <w:r w:rsidR="001E686E">
        <w:t xml:space="preserve"> </w:t>
      </w:r>
      <w:r w:rsidR="00134DF7">
        <w:t xml:space="preserve">that </w:t>
      </w:r>
      <w:r w:rsidR="007464CB">
        <w:t xml:space="preserve">it </w:t>
      </w:r>
      <w:r w:rsidR="00134DF7">
        <w:t>is</w:t>
      </w:r>
      <w:r w:rsidR="007464CB">
        <w:t xml:space="preserve"> more</w:t>
      </w:r>
      <w:r w:rsidR="00134DF7">
        <w:t xml:space="preserve"> </w:t>
      </w:r>
      <w:r w:rsidR="00B373BA">
        <w:t>efficient</w:t>
      </w:r>
      <w:r w:rsidR="00FB3070">
        <w:t xml:space="preserve"> in terms of signalling</w:t>
      </w:r>
      <w:r w:rsidR="00B8125D">
        <w:t xml:space="preserve"> </w:t>
      </w:r>
      <w:r w:rsidR="00A65E45">
        <w:t xml:space="preserve">to go for the </w:t>
      </w:r>
      <w:r w:rsidR="008837AA">
        <w:t>first</w:t>
      </w:r>
      <w:r w:rsidR="00A65E45">
        <w:t xml:space="preserve"> option </w:t>
      </w:r>
      <w:r w:rsidR="00B8125D">
        <w:t>by</w:t>
      </w:r>
      <w:r w:rsidR="00A65E45">
        <w:t xml:space="preserve"> switch</w:t>
      </w:r>
      <w:r w:rsidR="00B8125D">
        <w:t>ing</w:t>
      </w:r>
      <w:r w:rsidR="00A65E45">
        <w:t xml:space="preserve"> the UE to a BWP with CSS</w:t>
      </w:r>
      <w:r w:rsidR="00C94D1E">
        <w:t xml:space="preserve">. The SI delivery will thus be handled by the </w:t>
      </w:r>
      <w:r w:rsidR="00466057">
        <w:t>gNB-</w:t>
      </w:r>
      <w:r w:rsidR="00C94D1E">
        <w:t>DU and no extra signalling will be charged over F1</w:t>
      </w:r>
      <w:r w:rsidR="001E686E">
        <w:t>.</w:t>
      </w:r>
    </w:p>
    <w:p w14:paraId="3A7FA435" w14:textId="73D5774C" w:rsidR="003742AC" w:rsidRDefault="003F7D22" w:rsidP="00F061D3">
      <w:pPr>
        <w:pStyle w:val="Proposal"/>
      </w:pPr>
      <w:r>
        <w:t>SI delivery for</w:t>
      </w:r>
      <w:r w:rsidR="00493CF9">
        <w:t xml:space="preserve"> UEs with multiple BWPs will</w:t>
      </w:r>
      <w:r w:rsidR="00A15E9F" w:rsidRPr="00A15E9F">
        <w:t xml:space="preserve"> </w:t>
      </w:r>
      <w:r w:rsidRPr="003F7D22">
        <w:t xml:space="preserve">be handled by the </w:t>
      </w:r>
      <w:r w:rsidR="00466057">
        <w:t>gNB-</w:t>
      </w:r>
      <w:r w:rsidRPr="003F7D22">
        <w:t xml:space="preserve">DU, by switching to the affected UEs to the BWP with CSS. </w:t>
      </w:r>
      <w:r w:rsidR="0095589D">
        <w:t xml:space="preserve">This option avoids any </w:t>
      </w:r>
      <w:r w:rsidR="007464CB">
        <w:t xml:space="preserve">extra </w:t>
      </w:r>
      <w:r w:rsidR="00C34A56">
        <w:t>signalling</w:t>
      </w:r>
      <w:r w:rsidR="0095589D">
        <w:t xml:space="preserve"> over F1.</w:t>
      </w:r>
    </w:p>
    <w:p w14:paraId="0D4B560F" w14:textId="30D0E156" w:rsidR="00C01F33" w:rsidRDefault="00C01F33" w:rsidP="00CE0424">
      <w:pPr>
        <w:pStyle w:val="Heading1"/>
      </w:pPr>
      <w:r w:rsidRPr="00CE0424">
        <w:t>Conclusion</w:t>
      </w:r>
    </w:p>
    <w:p w14:paraId="38E493D9" w14:textId="77777777" w:rsidR="00D71334" w:rsidRDefault="00F118A2" w:rsidP="00F118A2">
      <w:pPr>
        <w:pStyle w:val="BodyText"/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</w:p>
    <w:p w14:paraId="7BAF2F09" w14:textId="3F636D62" w:rsidR="006D6EF9" w:rsidRDefault="00D71334" w:rsidP="006D6EF9">
      <w:pPr>
        <w:pStyle w:val="TOC1"/>
      </w:pPr>
      <w:r>
        <w:t>Observation 1</w:t>
      </w:r>
      <w:r w:rsidRPr="00DB0A9F">
        <w:rPr>
          <w:rFonts w:ascii="Calibri" w:eastAsia="SimSun" w:hAnsi="Calibri"/>
          <w:b w:val="0"/>
          <w:sz w:val="22"/>
        </w:rPr>
        <w:tab/>
      </w:r>
      <w:r w:rsidR="0095589D">
        <w:rPr>
          <w:lang w:val="en-GB"/>
        </w:rPr>
        <w:t xml:space="preserve">In case there is an update of SI, it could </w:t>
      </w:r>
      <w:r w:rsidR="0095589D">
        <w:t xml:space="preserve">either be provided throught broadcast </w:t>
      </w:r>
      <w:r w:rsidR="0095589D" w:rsidRPr="00AA29BB">
        <w:rPr>
          <w:lang w:val="en-GB"/>
        </w:rPr>
        <w:t>(to UEs with a configured CSS) or through dedicated signalling (to UEs with no configured CSS).</w:t>
      </w:r>
    </w:p>
    <w:p w14:paraId="58617B21" w14:textId="210D906B" w:rsidR="00F118A2" w:rsidRPr="00F118A2" w:rsidRDefault="00F118A2" w:rsidP="00F118A2"/>
    <w:p w14:paraId="3C8FAD09" w14:textId="77777777" w:rsidR="00C34A56" w:rsidRDefault="008E065E" w:rsidP="008E065E">
      <w:pPr>
        <w:pStyle w:val="BodyText"/>
      </w:pPr>
      <w:r w:rsidRPr="00CE0424">
        <w:lastRenderedPageBreak/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DC0FE2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1E31380C" w14:textId="4DB53A70" w:rsidR="008E065E" w:rsidRDefault="008E065E" w:rsidP="008E065E">
      <w:pPr>
        <w:pStyle w:val="BodyText"/>
        <w:rPr>
          <w:noProof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12BCB02D" w14:textId="76E9EE0E" w:rsidR="00225A82" w:rsidRDefault="0095589D" w:rsidP="004C5E62">
      <w:pPr>
        <w:pStyle w:val="Proposal"/>
        <w:numPr>
          <w:ilvl w:val="0"/>
          <w:numId w:val="19"/>
        </w:numPr>
      </w:pPr>
      <w:r>
        <w:t>SI delivery for UEs with multiple BWPs will</w:t>
      </w:r>
      <w:r w:rsidRPr="00A15E9F">
        <w:t xml:space="preserve"> </w:t>
      </w:r>
      <w:r w:rsidRPr="003F7D22">
        <w:t xml:space="preserve">be handled by the </w:t>
      </w:r>
      <w:r w:rsidR="0005572C">
        <w:t>gNB-</w:t>
      </w:r>
      <w:r w:rsidRPr="003F7D22">
        <w:t xml:space="preserve">DU, by switching to the affected UEs to the BWP with CSS. </w:t>
      </w:r>
      <w:r>
        <w:t xml:space="preserve">This option avoids any </w:t>
      </w:r>
      <w:r w:rsidR="007464CB">
        <w:t xml:space="preserve">extra </w:t>
      </w:r>
      <w:r>
        <w:t>signal</w:t>
      </w:r>
      <w:r w:rsidR="00C34A56">
        <w:t>l</w:t>
      </w:r>
      <w:r>
        <w:t>ing over F1.</w:t>
      </w:r>
    </w:p>
    <w:p w14:paraId="04051B7F" w14:textId="6BBF718E" w:rsidR="008E065E" w:rsidRPr="00CE0424" w:rsidRDefault="008E065E" w:rsidP="008E065E">
      <w:pPr>
        <w:rPr>
          <w:b/>
          <w:bCs/>
        </w:rPr>
      </w:pPr>
      <w:r>
        <w:rPr>
          <w:b/>
          <w:bCs/>
        </w:rPr>
        <w:fldChar w:fldCharType="end"/>
      </w:r>
    </w:p>
    <w:p w14:paraId="48637F8B" w14:textId="77777777" w:rsidR="00F507D1" w:rsidRPr="00CE0424" w:rsidRDefault="00F507D1" w:rsidP="00CE0424">
      <w:pPr>
        <w:pStyle w:val="Heading1"/>
      </w:pPr>
      <w:bookmarkStart w:id="3" w:name="_In-sequence_SDU_delivery"/>
      <w:bookmarkEnd w:id="3"/>
      <w:r w:rsidRPr="00CE0424">
        <w:t>References</w:t>
      </w:r>
    </w:p>
    <w:p w14:paraId="2C20C845" w14:textId="2001BCA9" w:rsidR="005F3025" w:rsidRPr="00564530" w:rsidRDefault="004D37C2" w:rsidP="00311702">
      <w:pPr>
        <w:pStyle w:val="Reference"/>
      </w:pPr>
      <w:bookmarkStart w:id="4" w:name="_Ref174151459"/>
      <w:bookmarkStart w:id="5" w:name="_Ref189809556"/>
      <w:r w:rsidRPr="00564530">
        <w:t>R3-18</w:t>
      </w:r>
      <w:r w:rsidR="00CD7104">
        <w:t>5300</w:t>
      </w:r>
      <w:r w:rsidR="005F3025" w:rsidRPr="00564530">
        <w:t xml:space="preserve">, </w:t>
      </w:r>
      <w:r w:rsidR="003E5822">
        <w:t>Support of system information update for active UE (offline discussion)</w:t>
      </w:r>
      <w:r w:rsidR="000E0CE5">
        <w:t xml:space="preserve">, </w:t>
      </w:r>
      <w:r w:rsidR="003E5822">
        <w:t>CATT</w:t>
      </w:r>
      <w:r w:rsidRPr="00564530">
        <w:t>,</w:t>
      </w:r>
      <w:r w:rsidR="005F3025" w:rsidRPr="00564530">
        <w:t xml:space="preserve"> </w:t>
      </w:r>
      <w:r w:rsidRPr="00564530">
        <w:t>3GPP</w:t>
      </w:r>
      <w:r w:rsidRPr="00564530">
        <w:rPr>
          <w:rFonts w:ascii="Times New Roman" w:eastAsia="SimSun" w:hAnsi="Times New Roman"/>
          <w:noProof/>
          <w:lang w:eastAsia="en-US"/>
        </w:rPr>
        <w:t xml:space="preserve"> </w:t>
      </w:r>
      <w:r w:rsidRPr="00564530">
        <w:t xml:space="preserve">TSG-RAN3 Meeting </w:t>
      </w:r>
      <w:bookmarkStart w:id="6" w:name="OLE_LINK22"/>
      <w:r w:rsidRPr="00564530">
        <w:t>#</w:t>
      </w:r>
      <w:bookmarkEnd w:id="6"/>
      <w:r w:rsidR="000E0CE5">
        <w:t>101</w:t>
      </w:r>
      <w:r w:rsidR="000E0CE5" w:rsidRPr="00564530">
        <w:t xml:space="preserve">, </w:t>
      </w:r>
      <w:r w:rsidR="000E0CE5">
        <w:t>Gothenburg</w:t>
      </w:r>
      <w:r w:rsidR="000E0CE5" w:rsidRPr="00564530">
        <w:t xml:space="preserve">, </w:t>
      </w:r>
      <w:r w:rsidR="000E0CE5">
        <w:t>Sweden</w:t>
      </w:r>
      <w:r w:rsidR="000E0CE5" w:rsidRPr="00564530">
        <w:t>, 2</w:t>
      </w:r>
      <w:r w:rsidR="000E0CE5">
        <w:t>0</w:t>
      </w:r>
      <w:r w:rsidR="000E0CE5" w:rsidRPr="00564530">
        <w:t xml:space="preserve"> - </w:t>
      </w:r>
      <w:r w:rsidR="000E0CE5">
        <w:t>24</w:t>
      </w:r>
      <w:r w:rsidR="000E0CE5" w:rsidRPr="00564530">
        <w:t xml:space="preserve"> </w:t>
      </w:r>
      <w:r w:rsidR="000E0CE5">
        <w:t>August</w:t>
      </w:r>
    </w:p>
    <w:bookmarkEnd w:id="4"/>
    <w:bookmarkEnd w:id="5"/>
    <w:p w14:paraId="592C99BF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4C1D37" w14:textId="77777777" w:rsidR="006713DF" w:rsidRDefault="006713DF">
      <w:r>
        <w:separator/>
      </w:r>
    </w:p>
  </w:endnote>
  <w:endnote w:type="continuationSeparator" w:id="0">
    <w:p w14:paraId="2AE961BE" w14:textId="77777777" w:rsidR="006713DF" w:rsidRDefault="00671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D496E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760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76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4D81EC" w14:textId="77777777" w:rsidR="006713DF" w:rsidRDefault="006713DF">
      <w:r>
        <w:separator/>
      </w:r>
    </w:p>
  </w:footnote>
  <w:footnote w:type="continuationSeparator" w:id="0">
    <w:p w14:paraId="3EA0EE59" w14:textId="77777777" w:rsidR="006713DF" w:rsidRDefault="006713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550B4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1F7F96"/>
    <w:multiLevelType w:val="hybridMultilevel"/>
    <w:tmpl w:val="D9E81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0AA4CA">
      <w:start w:val="8"/>
      <w:numFmt w:val="bullet"/>
      <w:lvlText w:val=""/>
      <w:lvlJc w:val="left"/>
      <w:pPr>
        <w:ind w:left="1920" w:hanging="840"/>
      </w:pPr>
      <w:rPr>
        <w:rFonts w:ascii="Wingdings" w:eastAsia="Times New Roman" w:hAnsi="Wingding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5424A"/>
    <w:multiLevelType w:val="hybridMultilevel"/>
    <w:tmpl w:val="C4E2B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177A04"/>
    <w:multiLevelType w:val="hybridMultilevel"/>
    <w:tmpl w:val="D09C7028"/>
    <w:lvl w:ilvl="0" w:tplc="26B66CF8">
      <w:start w:val="1"/>
      <w:numFmt w:val="decimal"/>
      <w:lvlText w:val="%1"/>
      <w:lvlJc w:val="left"/>
      <w:pPr>
        <w:ind w:left="1245" w:hanging="8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C77507"/>
    <w:multiLevelType w:val="hybridMultilevel"/>
    <w:tmpl w:val="09D4664E"/>
    <w:lvl w:ilvl="0" w:tplc="876CD13C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9"/>
  </w:num>
  <w:num w:numId="4">
    <w:abstractNumId w:val="11"/>
  </w:num>
  <w:num w:numId="5">
    <w:abstractNumId w:val="7"/>
  </w:num>
  <w:num w:numId="6">
    <w:abstractNumId w:val="12"/>
  </w:num>
  <w:num w:numId="7">
    <w:abstractNumId w:val="15"/>
  </w:num>
  <w:num w:numId="8">
    <w:abstractNumId w:val="8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7"/>
  </w:num>
  <w:num w:numId="16">
    <w:abstractNumId w:val="18"/>
  </w:num>
  <w:num w:numId="17">
    <w:abstractNumId w:val="10"/>
  </w:num>
  <w:num w:numId="18">
    <w:abstractNumId w:val="14"/>
    <w:lvlOverride w:ilvl="0">
      <w:startOverride w:val="2"/>
    </w:lvlOverride>
  </w:num>
  <w:num w:numId="19">
    <w:abstractNumId w:val="9"/>
    <w:lvlOverride w:ilvl="0">
      <w:startOverride w:val="1"/>
    </w:lvlOverride>
  </w:num>
  <w:num w:numId="20">
    <w:abstractNumId w:val="6"/>
  </w:num>
  <w:num w:numId="21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FE2"/>
    <w:rsid w:val="000006E1"/>
    <w:rsid w:val="00002A37"/>
    <w:rsid w:val="000039F4"/>
    <w:rsid w:val="00006446"/>
    <w:rsid w:val="00006896"/>
    <w:rsid w:val="00006ABC"/>
    <w:rsid w:val="00007CDC"/>
    <w:rsid w:val="00011B28"/>
    <w:rsid w:val="00015D15"/>
    <w:rsid w:val="00021368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572C"/>
    <w:rsid w:val="0005606A"/>
    <w:rsid w:val="00057117"/>
    <w:rsid w:val="000616E7"/>
    <w:rsid w:val="0006487E"/>
    <w:rsid w:val="00065E1A"/>
    <w:rsid w:val="000755B2"/>
    <w:rsid w:val="00077E5F"/>
    <w:rsid w:val="0008036A"/>
    <w:rsid w:val="00081AE6"/>
    <w:rsid w:val="00081D6D"/>
    <w:rsid w:val="000855EB"/>
    <w:rsid w:val="00085B52"/>
    <w:rsid w:val="000866F2"/>
    <w:rsid w:val="0009009F"/>
    <w:rsid w:val="00091557"/>
    <w:rsid w:val="000924C1"/>
    <w:rsid w:val="000924F0"/>
    <w:rsid w:val="00093289"/>
    <w:rsid w:val="00093474"/>
    <w:rsid w:val="0009510F"/>
    <w:rsid w:val="000954BA"/>
    <w:rsid w:val="000A1B7B"/>
    <w:rsid w:val="000A56F2"/>
    <w:rsid w:val="000B2719"/>
    <w:rsid w:val="000B3A8F"/>
    <w:rsid w:val="000B3F7B"/>
    <w:rsid w:val="000B4AB9"/>
    <w:rsid w:val="000B58C3"/>
    <w:rsid w:val="000B61E9"/>
    <w:rsid w:val="000C0A92"/>
    <w:rsid w:val="000C165A"/>
    <w:rsid w:val="000C2E19"/>
    <w:rsid w:val="000C5246"/>
    <w:rsid w:val="000D0D07"/>
    <w:rsid w:val="000D4797"/>
    <w:rsid w:val="000E0527"/>
    <w:rsid w:val="000E0CE5"/>
    <w:rsid w:val="000E1E92"/>
    <w:rsid w:val="000F06D6"/>
    <w:rsid w:val="000F0EB1"/>
    <w:rsid w:val="000F1106"/>
    <w:rsid w:val="000F3BE9"/>
    <w:rsid w:val="000F3F6C"/>
    <w:rsid w:val="000F6DF3"/>
    <w:rsid w:val="001005FF"/>
    <w:rsid w:val="00100AD4"/>
    <w:rsid w:val="001062FB"/>
    <w:rsid w:val="001063E6"/>
    <w:rsid w:val="001137A0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6DA1"/>
    <w:rsid w:val="00132FD0"/>
    <w:rsid w:val="001344C0"/>
    <w:rsid w:val="001346FA"/>
    <w:rsid w:val="00134DF7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87AA1"/>
    <w:rsid w:val="00190AC1"/>
    <w:rsid w:val="0019341A"/>
    <w:rsid w:val="00194B75"/>
    <w:rsid w:val="00197DF9"/>
    <w:rsid w:val="001A1987"/>
    <w:rsid w:val="001A2564"/>
    <w:rsid w:val="001A6173"/>
    <w:rsid w:val="001A6CBA"/>
    <w:rsid w:val="001B0D97"/>
    <w:rsid w:val="001B3FF0"/>
    <w:rsid w:val="001B4D59"/>
    <w:rsid w:val="001B5A5D"/>
    <w:rsid w:val="001C1CE5"/>
    <w:rsid w:val="001C3D2A"/>
    <w:rsid w:val="001C5D2C"/>
    <w:rsid w:val="001C6290"/>
    <w:rsid w:val="001C7608"/>
    <w:rsid w:val="001D4E3C"/>
    <w:rsid w:val="001D51BA"/>
    <w:rsid w:val="001D602F"/>
    <w:rsid w:val="001D6342"/>
    <w:rsid w:val="001D6D53"/>
    <w:rsid w:val="001E5405"/>
    <w:rsid w:val="001E58E2"/>
    <w:rsid w:val="001E65CC"/>
    <w:rsid w:val="001E686E"/>
    <w:rsid w:val="001E7824"/>
    <w:rsid w:val="001E7AED"/>
    <w:rsid w:val="001F0A15"/>
    <w:rsid w:val="001F0C29"/>
    <w:rsid w:val="001F3916"/>
    <w:rsid w:val="001F525E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4DC0"/>
    <w:rsid w:val="00215423"/>
    <w:rsid w:val="002158FA"/>
    <w:rsid w:val="00220600"/>
    <w:rsid w:val="002224DB"/>
    <w:rsid w:val="00223FCB"/>
    <w:rsid w:val="002252C3"/>
    <w:rsid w:val="00225A82"/>
    <w:rsid w:val="00225C54"/>
    <w:rsid w:val="00230765"/>
    <w:rsid w:val="002319E4"/>
    <w:rsid w:val="00232EBC"/>
    <w:rsid w:val="00233CAD"/>
    <w:rsid w:val="00235632"/>
    <w:rsid w:val="00235872"/>
    <w:rsid w:val="00235CBC"/>
    <w:rsid w:val="00241559"/>
    <w:rsid w:val="002435B3"/>
    <w:rsid w:val="002458EB"/>
    <w:rsid w:val="002500C8"/>
    <w:rsid w:val="00253DDC"/>
    <w:rsid w:val="00256492"/>
    <w:rsid w:val="00257543"/>
    <w:rsid w:val="002617E7"/>
    <w:rsid w:val="00261A0C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3AD8"/>
    <w:rsid w:val="002805F5"/>
    <w:rsid w:val="00280751"/>
    <w:rsid w:val="00280DD1"/>
    <w:rsid w:val="0028280A"/>
    <w:rsid w:val="00284E6F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80C"/>
    <w:rsid w:val="002B24D6"/>
    <w:rsid w:val="002B40B4"/>
    <w:rsid w:val="002C41E6"/>
    <w:rsid w:val="002C70FC"/>
    <w:rsid w:val="002D071A"/>
    <w:rsid w:val="002D34B2"/>
    <w:rsid w:val="002D53EF"/>
    <w:rsid w:val="002D7637"/>
    <w:rsid w:val="002E17F2"/>
    <w:rsid w:val="002E3673"/>
    <w:rsid w:val="002E4E02"/>
    <w:rsid w:val="002E7CAE"/>
    <w:rsid w:val="002F0564"/>
    <w:rsid w:val="002F174D"/>
    <w:rsid w:val="002F2771"/>
    <w:rsid w:val="002F37A9"/>
    <w:rsid w:val="00301CE6"/>
    <w:rsid w:val="0030256B"/>
    <w:rsid w:val="0030501F"/>
    <w:rsid w:val="00307220"/>
    <w:rsid w:val="00307BA1"/>
    <w:rsid w:val="00310572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4784D"/>
    <w:rsid w:val="00347915"/>
    <w:rsid w:val="00353253"/>
    <w:rsid w:val="0035491B"/>
    <w:rsid w:val="00357380"/>
    <w:rsid w:val="003602D9"/>
    <w:rsid w:val="003604CE"/>
    <w:rsid w:val="0036145F"/>
    <w:rsid w:val="00370E47"/>
    <w:rsid w:val="003742AC"/>
    <w:rsid w:val="00377CE1"/>
    <w:rsid w:val="003813D2"/>
    <w:rsid w:val="0038169D"/>
    <w:rsid w:val="003816B5"/>
    <w:rsid w:val="00385BF0"/>
    <w:rsid w:val="00391232"/>
    <w:rsid w:val="00391F0D"/>
    <w:rsid w:val="003939A4"/>
    <w:rsid w:val="003939FF"/>
    <w:rsid w:val="00395E85"/>
    <w:rsid w:val="003A2223"/>
    <w:rsid w:val="003A2A0F"/>
    <w:rsid w:val="003A45A1"/>
    <w:rsid w:val="003A5B0A"/>
    <w:rsid w:val="003A6207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24B3"/>
    <w:rsid w:val="003D3C45"/>
    <w:rsid w:val="003D5B1F"/>
    <w:rsid w:val="003E15FA"/>
    <w:rsid w:val="003E55E4"/>
    <w:rsid w:val="003E5822"/>
    <w:rsid w:val="003E74E3"/>
    <w:rsid w:val="003F05C7"/>
    <w:rsid w:val="003F2CD4"/>
    <w:rsid w:val="003F4E83"/>
    <w:rsid w:val="003F50E7"/>
    <w:rsid w:val="003F6BBE"/>
    <w:rsid w:val="003F7D22"/>
    <w:rsid w:val="004000E8"/>
    <w:rsid w:val="00402E2B"/>
    <w:rsid w:val="0040512B"/>
    <w:rsid w:val="00405CA5"/>
    <w:rsid w:val="00407CD3"/>
    <w:rsid w:val="00410134"/>
    <w:rsid w:val="00410B72"/>
    <w:rsid w:val="00410DEA"/>
    <w:rsid w:val="00410F18"/>
    <w:rsid w:val="0041263E"/>
    <w:rsid w:val="00413AAC"/>
    <w:rsid w:val="00414BFF"/>
    <w:rsid w:val="00421105"/>
    <w:rsid w:val="004242F4"/>
    <w:rsid w:val="004267C9"/>
    <w:rsid w:val="00427248"/>
    <w:rsid w:val="00436097"/>
    <w:rsid w:val="00437447"/>
    <w:rsid w:val="00441A92"/>
    <w:rsid w:val="00442DAC"/>
    <w:rsid w:val="00444F56"/>
    <w:rsid w:val="00446488"/>
    <w:rsid w:val="00447967"/>
    <w:rsid w:val="004517AA"/>
    <w:rsid w:val="00452CAC"/>
    <w:rsid w:val="00454748"/>
    <w:rsid w:val="00457565"/>
    <w:rsid w:val="00457B71"/>
    <w:rsid w:val="004601FE"/>
    <w:rsid w:val="00461669"/>
    <w:rsid w:val="00462EE2"/>
    <w:rsid w:val="00466057"/>
    <w:rsid w:val="004669E2"/>
    <w:rsid w:val="00470C31"/>
    <w:rsid w:val="004734D0"/>
    <w:rsid w:val="00473875"/>
    <w:rsid w:val="0047556B"/>
    <w:rsid w:val="00477768"/>
    <w:rsid w:val="00490D8F"/>
    <w:rsid w:val="00492BC5"/>
    <w:rsid w:val="00493CF9"/>
    <w:rsid w:val="00494E66"/>
    <w:rsid w:val="004964F1"/>
    <w:rsid w:val="004A16BC"/>
    <w:rsid w:val="004A2B94"/>
    <w:rsid w:val="004B0AC2"/>
    <w:rsid w:val="004B7C0C"/>
    <w:rsid w:val="004C2C88"/>
    <w:rsid w:val="004C2DA9"/>
    <w:rsid w:val="004C2DB9"/>
    <w:rsid w:val="004C3898"/>
    <w:rsid w:val="004C5E62"/>
    <w:rsid w:val="004D068F"/>
    <w:rsid w:val="004D36B1"/>
    <w:rsid w:val="004D37C2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09B"/>
    <w:rsid w:val="004F4DA3"/>
    <w:rsid w:val="0050291B"/>
    <w:rsid w:val="00506557"/>
    <w:rsid w:val="0050677A"/>
    <w:rsid w:val="005108D8"/>
    <w:rsid w:val="005116F9"/>
    <w:rsid w:val="005127C9"/>
    <w:rsid w:val="005151EC"/>
    <w:rsid w:val="005153A7"/>
    <w:rsid w:val="005219CF"/>
    <w:rsid w:val="00533356"/>
    <w:rsid w:val="00534B59"/>
    <w:rsid w:val="00536759"/>
    <w:rsid w:val="00537711"/>
    <w:rsid w:val="00537C62"/>
    <w:rsid w:val="00546970"/>
    <w:rsid w:val="00554E19"/>
    <w:rsid w:val="0056121F"/>
    <w:rsid w:val="005639C9"/>
    <w:rsid w:val="00564530"/>
    <w:rsid w:val="005655E9"/>
    <w:rsid w:val="00572505"/>
    <w:rsid w:val="00582809"/>
    <w:rsid w:val="005859F3"/>
    <w:rsid w:val="0058798C"/>
    <w:rsid w:val="005900FA"/>
    <w:rsid w:val="005935A4"/>
    <w:rsid w:val="005948C2"/>
    <w:rsid w:val="00595C2D"/>
    <w:rsid w:val="00595DCA"/>
    <w:rsid w:val="00596ABF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00A8"/>
    <w:rsid w:val="005D1602"/>
    <w:rsid w:val="005D44BE"/>
    <w:rsid w:val="005E1327"/>
    <w:rsid w:val="005E385F"/>
    <w:rsid w:val="005E5B81"/>
    <w:rsid w:val="005F2CB1"/>
    <w:rsid w:val="005F3025"/>
    <w:rsid w:val="005F618C"/>
    <w:rsid w:val="005F70BD"/>
    <w:rsid w:val="005F7B8D"/>
    <w:rsid w:val="0060283C"/>
    <w:rsid w:val="00604F14"/>
    <w:rsid w:val="00611B83"/>
    <w:rsid w:val="00613257"/>
    <w:rsid w:val="00613CE9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80B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247"/>
    <w:rsid w:val="006655EE"/>
    <w:rsid w:val="00665C2A"/>
    <w:rsid w:val="00665EE9"/>
    <w:rsid w:val="00667EE7"/>
    <w:rsid w:val="00670922"/>
    <w:rsid w:val="00670BE1"/>
    <w:rsid w:val="006713DF"/>
    <w:rsid w:val="0067218F"/>
    <w:rsid w:val="006741F2"/>
    <w:rsid w:val="00674CC3"/>
    <w:rsid w:val="00675C72"/>
    <w:rsid w:val="006771F9"/>
    <w:rsid w:val="006776D7"/>
    <w:rsid w:val="0068024F"/>
    <w:rsid w:val="00681003"/>
    <w:rsid w:val="006817C9"/>
    <w:rsid w:val="00683ECE"/>
    <w:rsid w:val="00687745"/>
    <w:rsid w:val="006947B4"/>
    <w:rsid w:val="00695CF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C77C2"/>
    <w:rsid w:val="006D6EF9"/>
    <w:rsid w:val="006D6F08"/>
    <w:rsid w:val="006E062C"/>
    <w:rsid w:val="006E28B7"/>
    <w:rsid w:val="006E3310"/>
    <w:rsid w:val="006E4E39"/>
    <w:rsid w:val="006E5646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680B"/>
    <w:rsid w:val="00717ED1"/>
    <w:rsid w:val="00724559"/>
    <w:rsid w:val="00726EA6"/>
    <w:rsid w:val="00727208"/>
    <w:rsid w:val="00727680"/>
    <w:rsid w:val="007322B5"/>
    <w:rsid w:val="007343E1"/>
    <w:rsid w:val="00734810"/>
    <w:rsid w:val="007348B1"/>
    <w:rsid w:val="007362A6"/>
    <w:rsid w:val="00736D7D"/>
    <w:rsid w:val="00740E58"/>
    <w:rsid w:val="007445A0"/>
    <w:rsid w:val="0074524B"/>
    <w:rsid w:val="007464CB"/>
    <w:rsid w:val="00747D8B"/>
    <w:rsid w:val="007502D9"/>
    <w:rsid w:val="00751228"/>
    <w:rsid w:val="007557A7"/>
    <w:rsid w:val="007571E1"/>
    <w:rsid w:val="007604B2"/>
    <w:rsid w:val="007628E4"/>
    <w:rsid w:val="00765281"/>
    <w:rsid w:val="00766BAD"/>
    <w:rsid w:val="007730BD"/>
    <w:rsid w:val="007755F2"/>
    <w:rsid w:val="00776971"/>
    <w:rsid w:val="0078177E"/>
    <w:rsid w:val="0078304C"/>
    <w:rsid w:val="00783673"/>
    <w:rsid w:val="0078418F"/>
    <w:rsid w:val="00785490"/>
    <w:rsid w:val="00785D65"/>
    <w:rsid w:val="00786CC6"/>
    <w:rsid w:val="007925EA"/>
    <w:rsid w:val="00793CD8"/>
    <w:rsid w:val="00795C92"/>
    <w:rsid w:val="00796231"/>
    <w:rsid w:val="007A14E1"/>
    <w:rsid w:val="007A1CB3"/>
    <w:rsid w:val="007A239B"/>
    <w:rsid w:val="007A306F"/>
    <w:rsid w:val="007A43A6"/>
    <w:rsid w:val="007A58A6"/>
    <w:rsid w:val="007A6513"/>
    <w:rsid w:val="007B0ADB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408E"/>
    <w:rsid w:val="007D5901"/>
    <w:rsid w:val="007D7526"/>
    <w:rsid w:val="007E2985"/>
    <w:rsid w:val="007E42B5"/>
    <w:rsid w:val="007E4610"/>
    <w:rsid w:val="007E4715"/>
    <w:rsid w:val="007E505B"/>
    <w:rsid w:val="007E7091"/>
    <w:rsid w:val="00801222"/>
    <w:rsid w:val="00803FAE"/>
    <w:rsid w:val="0080605F"/>
    <w:rsid w:val="00807786"/>
    <w:rsid w:val="00811FCB"/>
    <w:rsid w:val="008125B0"/>
    <w:rsid w:val="008158D6"/>
    <w:rsid w:val="00817196"/>
    <w:rsid w:val="008235DB"/>
    <w:rsid w:val="00824A8C"/>
    <w:rsid w:val="00824AB4"/>
    <w:rsid w:val="00824CB8"/>
    <w:rsid w:val="00825C42"/>
    <w:rsid w:val="00825D25"/>
    <w:rsid w:val="00827D6F"/>
    <w:rsid w:val="00835F3B"/>
    <w:rsid w:val="008376AC"/>
    <w:rsid w:val="008444E8"/>
    <w:rsid w:val="00844E80"/>
    <w:rsid w:val="00846FE7"/>
    <w:rsid w:val="00854F97"/>
    <w:rsid w:val="008550B2"/>
    <w:rsid w:val="00856911"/>
    <w:rsid w:val="008603B9"/>
    <w:rsid w:val="008677FD"/>
    <w:rsid w:val="008706D4"/>
    <w:rsid w:val="00870F8A"/>
    <w:rsid w:val="008719A4"/>
    <w:rsid w:val="00871D23"/>
    <w:rsid w:val="00873DB0"/>
    <w:rsid w:val="00874312"/>
    <w:rsid w:val="0087437C"/>
    <w:rsid w:val="00874FE1"/>
    <w:rsid w:val="00875CD7"/>
    <w:rsid w:val="00876B4D"/>
    <w:rsid w:val="008774E5"/>
    <w:rsid w:val="00877F18"/>
    <w:rsid w:val="008826AD"/>
    <w:rsid w:val="008837AA"/>
    <w:rsid w:val="00887CE6"/>
    <w:rsid w:val="00891553"/>
    <w:rsid w:val="00894A88"/>
    <w:rsid w:val="00895386"/>
    <w:rsid w:val="0089611F"/>
    <w:rsid w:val="00897368"/>
    <w:rsid w:val="008A21FF"/>
    <w:rsid w:val="008A2CE2"/>
    <w:rsid w:val="008A30AC"/>
    <w:rsid w:val="008A33D8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12E"/>
    <w:rsid w:val="008C0C99"/>
    <w:rsid w:val="008C2017"/>
    <w:rsid w:val="008C393D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8F6BE6"/>
    <w:rsid w:val="009006A0"/>
    <w:rsid w:val="00902350"/>
    <w:rsid w:val="0090336B"/>
    <w:rsid w:val="009053AA"/>
    <w:rsid w:val="00906939"/>
    <w:rsid w:val="00910B7D"/>
    <w:rsid w:val="00911DFB"/>
    <w:rsid w:val="00911F0E"/>
    <w:rsid w:val="009139D9"/>
    <w:rsid w:val="00914AD8"/>
    <w:rsid w:val="00914DB8"/>
    <w:rsid w:val="00915420"/>
    <w:rsid w:val="00916079"/>
    <w:rsid w:val="00917CE9"/>
    <w:rsid w:val="00920BF2"/>
    <w:rsid w:val="00922010"/>
    <w:rsid w:val="009231A7"/>
    <w:rsid w:val="00931BD9"/>
    <w:rsid w:val="009344AF"/>
    <w:rsid w:val="009368F3"/>
    <w:rsid w:val="009403B9"/>
    <w:rsid w:val="00941636"/>
    <w:rsid w:val="00943742"/>
    <w:rsid w:val="00945C05"/>
    <w:rsid w:val="00946945"/>
    <w:rsid w:val="00947713"/>
    <w:rsid w:val="00950DE7"/>
    <w:rsid w:val="00953920"/>
    <w:rsid w:val="00953D47"/>
    <w:rsid w:val="0095589D"/>
    <w:rsid w:val="0095681E"/>
    <w:rsid w:val="009572D4"/>
    <w:rsid w:val="00961921"/>
    <w:rsid w:val="0096430A"/>
    <w:rsid w:val="0096554B"/>
    <w:rsid w:val="0096584A"/>
    <w:rsid w:val="009719A6"/>
    <w:rsid w:val="00971F08"/>
    <w:rsid w:val="00974702"/>
    <w:rsid w:val="0097603D"/>
    <w:rsid w:val="00976949"/>
    <w:rsid w:val="00980477"/>
    <w:rsid w:val="00981EEF"/>
    <w:rsid w:val="00985253"/>
    <w:rsid w:val="009853B3"/>
    <w:rsid w:val="00990630"/>
    <w:rsid w:val="009908C2"/>
    <w:rsid w:val="00991761"/>
    <w:rsid w:val="00994DCA"/>
    <w:rsid w:val="009960EC"/>
    <w:rsid w:val="009970DD"/>
    <w:rsid w:val="009A0FBA"/>
    <w:rsid w:val="009A1601"/>
    <w:rsid w:val="009A462D"/>
    <w:rsid w:val="009A5B93"/>
    <w:rsid w:val="009A5CBA"/>
    <w:rsid w:val="009B1638"/>
    <w:rsid w:val="009B1F30"/>
    <w:rsid w:val="009B3AC2"/>
    <w:rsid w:val="009B4DF4"/>
    <w:rsid w:val="009B564E"/>
    <w:rsid w:val="009B7E87"/>
    <w:rsid w:val="009C1FB9"/>
    <w:rsid w:val="009C403E"/>
    <w:rsid w:val="009C4E73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5E9F"/>
    <w:rsid w:val="00A17F63"/>
    <w:rsid w:val="00A2052C"/>
    <w:rsid w:val="00A2193B"/>
    <w:rsid w:val="00A230AB"/>
    <w:rsid w:val="00A2351A"/>
    <w:rsid w:val="00A264A9"/>
    <w:rsid w:val="00A27785"/>
    <w:rsid w:val="00A30187"/>
    <w:rsid w:val="00A3448A"/>
    <w:rsid w:val="00A35AC8"/>
    <w:rsid w:val="00A36297"/>
    <w:rsid w:val="00A412A2"/>
    <w:rsid w:val="00A41E2B"/>
    <w:rsid w:val="00A45B74"/>
    <w:rsid w:val="00A5297B"/>
    <w:rsid w:val="00A52E1D"/>
    <w:rsid w:val="00A57725"/>
    <w:rsid w:val="00A61017"/>
    <w:rsid w:val="00A61499"/>
    <w:rsid w:val="00A62A77"/>
    <w:rsid w:val="00A63483"/>
    <w:rsid w:val="00A657D7"/>
    <w:rsid w:val="00A65E45"/>
    <w:rsid w:val="00A660AC"/>
    <w:rsid w:val="00A66F55"/>
    <w:rsid w:val="00A67E6C"/>
    <w:rsid w:val="00A71B99"/>
    <w:rsid w:val="00A739D0"/>
    <w:rsid w:val="00A761D4"/>
    <w:rsid w:val="00A77EC4"/>
    <w:rsid w:val="00A8641F"/>
    <w:rsid w:val="00A92879"/>
    <w:rsid w:val="00A9442A"/>
    <w:rsid w:val="00AA016F"/>
    <w:rsid w:val="00AA1ED6"/>
    <w:rsid w:val="00AA29BB"/>
    <w:rsid w:val="00AA3044"/>
    <w:rsid w:val="00AA4BEF"/>
    <w:rsid w:val="00AA4EDD"/>
    <w:rsid w:val="00AA51D6"/>
    <w:rsid w:val="00AA6172"/>
    <w:rsid w:val="00AB0BC8"/>
    <w:rsid w:val="00AB11CA"/>
    <w:rsid w:val="00AB14D9"/>
    <w:rsid w:val="00AB4AB8"/>
    <w:rsid w:val="00AB508C"/>
    <w:rsid w:val="00AB655E"/>
    <w:rsid w:val="00AC007F"/>
    <w:rsid w:val="00AC2ECD"/>
    <w:rsid w:val="00AC3119"/>
    <w:rsid w:val="00AC49FB"/>
    <w:rsid w:val="00AC5A10"/>
    <w:rsid w:val="00AD0AA3"/>
    <w:rsid w:val="00AD1873"/>
    <w:rsid w:val="00AD3F94"/>
    <w:rsid w:val="00AD4A5A"/>
    <w:rsid w:val="00AD5104"/>
    <w:rsid w:val="00AE27AC"/>
    <w:rsid w:val="00AE3743"/>
    <w:rsid w:val="00AE40E0"/>
    <w:rsid w:val="00AE4DBA"/>
    <w:rsid w:val="00AE4F07"/>
    <w:rsid w:val="00AE61B4"/>
    <w:rsid w:val="00AF1C5D"/>
    <w:rsid w:val="00AF42D7"/>
    <w:rsid w:val="00AF4C83"/>
    <w:rsid w:val="00AF567F"/>
    <w:rsid w:val="00B006FE"/>
    <w:rsid w:val="00B007CB"/>
    <w:rsid w:val="00B02AA9"/>
    <w:rsid w:val="00B02FA3"/>
    <w:rsid w:val="00B05084"/>
    <w:rsid w:val="00B05975"/>
    <w:rsid w:val="00B10663"/>
    <w:rsid w:val="00B157F9"/>
    <w:rsid w:val="00B20011"/>
    <w:rsid w:val="00B20256"/>
    <w:rsid w:val="00B20D09"/>
    <w:rsid w:val="00B23DBD"/>
    <w:rsid w:val="00B2763F"/>
    <w:rsid w:val="00B27AAC"/>
    <w:rsid w:val="00B30929"/>
    <w:rsid w:val="00B31668"/>
    <w:rsid w:val="00B33F3D"/>
    <w:rsid w:val="00B35C75"/>
    <w:rsid w:val="00B372AA"/>
    <w:rsid w:val="00B373BA"/>
    <w:rsid w:val="00B40445"/>
    <w:rsid w:val="00B41888"/>
    <w:rsid w:val="00B45A52"/>
    <w:rsid w:val="00B46175"/>
    <w:rsid w:val="00B6188F"/>
    <w:rsid w:val="00B664C7"/>
    <w:rsid w:val="00B70360"/>
    <w:rsid w:val="00B739F6"/>
    <w:rsid w:val="00B8125D"/>
    <w:rsid w:val="00B81A6C"/>
    <w:rsid w:val="00B81CEF"/>
    <w:rsid w:val="00B82086"/>
    <w:rsid w:val="00B8517C"/>
    <w:rsid w:val="00B85DE5"/>
    <w:rsid w:val="00B90F73"/>
    <w:rsid w:val="00B93B59"/>
    <w:rsid w:val="00B9406A"/>
    <w:rsid w:val="00B96EE3"/>
    <w:rsid w:val="00BA2280"/>
    <w:rsid w:val="00BA2A08"/>
    <w:rsid w:val="00BA56D2"/>
    <w:rsid w:val="00BA76E0"/>
    <w:rsid w:val="00BB2A25"/>
    <w:rsid w:val="00BB51E9"/>
    <w:rsid w:val="00BC07D2"/>
    <w:rsid w:val="00BC0FDC"/>
    <w:rsid w:val="00BC2CFE"/>
    <w:rsid w:val="00BC3053"/>
    <w:rsid w:val="00BC4D2E"/>
    <w:rsid w:val="00BC5569"/>
    <w:rsid w:val="00BC7D73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29A"/>
    <w:rsid w:val="00C05706"/>
    <w:rsid w:val="00C07377"/>
    <w:rsid w:val="00C10478"/>
    <w:rsid w:val="00C1147E"/>
    <w:rsid w:val="00C11549"/>
    <w:rsid w:val="00C12107"/>
    <w:rsid w:val="00C14D4B"/>
    <w:rsid w:val="00C154BB"/>
    <w:rsid w:val="00C17D36"/>
    <w:rsid w:val="00C239DE"/>
    <w:rsid w:val="00C24345"/>
    <w:rsid w:val="00C279B5"/>
    <w:rsid w:val="00C27C45"/>
    <w:rsid w:val="00C31B67"/>
    <w:rsid w:val="00C34A56"/>
    <w:rsid w:val="00C3719D"/>
    <w:rsid w:val="00C40BAF"/>
    <w:rsid w:val="00C42A74"/>
    <w:rsid w:val="00C54995"/>
    <w:rsid w:val="00C54D41"/>
    <w:rsid w:val="00C60783"/>
    <w:rsid w:val="00C64672"/>
    <w:rsid w:val="00C70697"/>
    <w:rsid w:val="00C72EF4"/>
    <w:rsid w:val="00C72FA5"/>
    <w:rsid w:val="00C75D2F"/>
    <w:rsid w:val="00C767BE"/>
    <w:rsid w:val="00C76E3C"/>
    <w:rsid w:val="00C81568"/>
    <w:rsid w:val="00C856B4"/>
    <w:rsid w:val="00C85E46"/>
    <w:rsid w:val="00C9027A"/>
    <w:rsid w:val="00C9068E"/>
    <w:rsid w:val="00C90CE0"/>
    <w:rsid w:val="00C9236B"/>
    <w:rsid w:val="00C93C4B"/>
    <w:rsid w:val="00C944AB"/>
    <w:rsid w:val="00C94D1E"/>
    <w:rsid w:val="00C95A7C"/>
    <w:rsid w:val="00C95B40"/>
    <w:rsid w:val="00CA1ED8"/>
    <w:rsid w:val="00CB1F63"/>
    <w:rsid w:val="00CB7170"/>
    <w:rsid w:val="00CC040E"/>
    <w:rsid w:val="00CC08CB"/>
    <w:rsid w:val="00CC111F"/>
    <w:rsid w:val="00CC2011"/>
    <w:rsid w:val="00CC3E31"/>
    <w:rsid w:val="00CC3EA0"/>
    <w:rsid w:val="00CC7B45"/>
    <w:rsid w:val="00CD1188"/>
    <w:rsid w:val="00CD2ED1"/>
    <w:rsid w:val="00CD337B"/>
    <w:rsid w:val="00CD7104"/>
    <w:rsid w:val="00CE0424"/>
    <w:rsid w:val="00CE0ABA"/>
    <w:rsid w:val="00CE7561"/>
    <w:rsid w:val="00CF1128"/>
    <w:rsid w:val="00CF1354"/>
    <w:rsid w:val="00CF3518"/>
    <w:rsid w:val="00CF3B1F"/>
    <w:rsid w:val="00CF3BF6"/>
    <w:rsid w:val="00CF625B"/>
    <w:rsid w:val="00CF629B"/>
    <w:rsid w:val="00CF687E"/>
    <w:rsid w:val="00D0349B"/>
    <w:rsid w:val="00D0584B"/>
    <w:rsid w:val="00D10249"/>
    <w:rsid w:val="00D10292"/>
    <w:rsid w:val="00D115C3"/>
    <w:rsid w:val="00D11897"/>
    <w:rsid w:val="00D13135"/>
    <w:rsid w:val="00D13E4E"/>
    <w:rsid w:val="00D15D0D"/>
    <w:rsid w:val="00D239A7"/>
    <w:rsid w:val="00D23F47"/>
    <w:rsid w:val="00D271F5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10C"/>
    <w:rsid w:val="00D652B5"/>
    <w:rsid w:val="00D66155"/>
    <w:rsid w:val="00D708B0"/>
    <w:rsid w:val="00D71334"/>
    <w:rsid w:val="00D732DB"/>
    <w:rsid w:val="00D75A79"/>
    <w:rsid w:val="00D77B1D"/>
    <w:rsid w:val="00D8021F"/>
    <w:rsid w:val="00D80383"/>
    <w:rsid w:val="00D823C6"/>
    <w:rsid w:val="00D86CA3"/>
    <w:rsid w:val="00D871CE"/>
    <w:rsid w:val="00D914F9"/>
    <w:rsid w:val="00D9196D"/>
    <w:rsid w:val="00D92982"/>
    <w:rsid w:val="00DA0088"/>
    <w:rsid w:val="00DA305E"/>
    <w:rsid w:val="00DA5417"/>
    <w:rsid w:val="00DA56E8"/>
    <w:rsid w:val="00DB0A9F"/>
    <w:rsid w:val="00DB377D"/>
    <w:rsid w:val="00DB5D49"/>
    <w:rsid w:val="00DC0FE2"/>
    <w:rsid w:val="00DC2D36"/>
    <w:rsid w:val="00DC53EF"/>
    <w:rsid w:val="00DC60AA"/>
    <w:rsid w:val="00DD156F"/>
    <w:rsid w:val="00DE2557"/>
    <w:rsid w:val="00DE2B43"/>
    <w:rsid w:val="00DE5608"/>
    <w:rsid w:val="00DE575D"/>
    <w:rsid w:val="00DE58D0"/>
    <w:rsid w:val="00DE62CF"/>
    <w:rsid w:val="00DE654F"/>
    <w:rsid w:val="00DE7243"/>
    <w:rsid w:val="00DF0B6E"/>
    <w:rsid w:val="00DF15E0"/>
    <w:rsid w:val="00DF37A0"/>
    <w:rsid w:val="00E004B8"/>
    <w:rsid w:val="00E110E7"/>
    <w:rsid w:val="00E11B20"/>
    <w:rsid w:val="00E17FA2"/>
    <w:rsid w:val="00E2142E"/>
    <w:rsid w:val="00E22330"/>
    <w:rsid w:val="00E248C8"/>
    <w:rsid w:val="00E25119"/>
    <w:rsid w:val="00E30B5A"/>
    <w:rsid w:val="00E3123D"/>
    <w:rsid w:val="00E31461"/>
    <w:rsid w:val="00E31D43"/>
    <w:rsid w:val="00E32608"/>
    <w:rsid w:val="00E34188"/>
    <w:rsid w:val="00E34B6E"/>
    <w:rsid w:val="00E35559"/>
    <w:rsid w:val="00E36ADB"/>
    <w:rsid w:val="00E3723A"/>
    <w:rsid w:val="00E37860"/>
    <w:rsid w:val="00E423E8"/>
    <w:rsid w:val="00E44596"/>
    <w:rsid w:val="00E446F1"/>
    <w:rsid w:val="00E457EC"/>
    <w:rsid w:val="00E46886"/>
    <w:rsid w:val="00E47AEF"/>
    <w:rsid w:val="00E53B75"/>
    <w:rsid w:val="00E54E3B"/>
    <w:rsid w:val="00E57565"/>
    <w:rsid w:val="00E57D0B"/>
    <w:rsid w:val="00E612B6"/>
    <w:rsid w:val="00E63838"/>
    <w:rsid w:val="00E64434"/>
    <w:rsid w:val="00E67C51"/>
    <w:rsid w:val="00E71AE7"/>
    <w:rsid w:val="00E71B5B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3793"/>
    <w:rsid w:val="00EB4EA2"/>
    <w:rsid w:val="00EC27C6"/>
    <w:rsid w:val="00EC4207"/>
    <w:rsid w:val="00EC5653"/>
    <w:rsid w:val="00EC5D29"/>
    <w:rsid w:val="00EC71CE"/>
    <w:rsid w:val="00ED1006"/>
    <w:rsid w:val="00EE2B8C"/>
    <w:rsid w:val="00EF18FE"/>
    <w:rsid w:val="00EF5787"/>
    <w:rsid w:val="00EF60D0"/>
    <w:rsid w:val="00EF6153"/>
    <w:rsid w:val="00F0528D"/>
    <w:rsid w:val="00F061D3"/>
    <w:rsid w:val="00F06C67"/>
    <w:rsid w:val="00F06DFD"/>
    <w:rsid w:val="00F071D1"/>
    <w:rsid w:val="00F07533"/>
    <w:rsid w:val="00F10629"/>
    <w:rsid w:val="00F118A2"/>
    <w:rsid w:val="00F11E10"/>
    <w:rsid w:val="00F12D85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BA7"/>
    <w:rsid w:val="00F804BE"/>
    <w:rsid w:val="00F817CE"/>
    <w:rsid w:val="00F8309F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485A"/>
    <w:rsid w:val="00FA6774"/>
    <w:rsid w:val="00FB3070"/>
    <w:rsid w:val="00FB4C80"/>
    <w:rsid w:val="00FB6A6A"/>
    <w:rsid w:val="00FB731C"/>
    <w:rsid w:val="00FC0D88"/>
    <w:rsid w:val="00FC7429"/>
    <w:rsid w:val="00FD07F6"/>
    <w:rsid w:val="00FD0A97"/>
    <w:rsid w:val="00FD1EC8"/>
    <w:rsid w:val="00FD47ED"/>
    <w:rsid w:val="00FD74DB"/>
    <w:rsid w:val="00FD7660"/>
    <w:rsid w:val="00FE0655"/>
    <w:rsid w:val="00FE2365"/>
    <w:rsid w:val="00FE4C7B"/>
    <w:rsid w:val="00FE5017"/>
    <w:rsid w:val="00FE7336"/>
    <w:rsid w:val="00FE787C"/>
    <w:rsid w:val="00FF11ED"/>
    <w:rsid w:val="00FF1770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49EF3C"/>
  <w15:chartTrackingRefBased/>
  <w15:docId w15:val="{9A2C2F63-55C9-4196-8243-D6D4C8B77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24A8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824A8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824A8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824A8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824A8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824A8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824A8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824A8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824A8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824A8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824A8C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24A8C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824A8C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24A8C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824A8C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824A8C"/>
    <w:pPr>
      <w:ind w:left="1418" w:hanging="1418"/>
    </w:pPr>
  </w:style>
  <w:style w:type="paragraph" w:styleId="TOC3">
    <w:name w:val="toc 3"/>
    <w:basedOn w:val="TOC2"/>
    <w:semiHidden/>
    <w:rsid w:val="00824A8C"/>
    <w:pPr>
      <w:ind w:left="1134" w:hanging="1134"/>
    </w:pPr>
  </w:style>
  <w:style w:type="paragraph" w:styleId="TOC2">
    <w:name w:val="toc 2"/>
    <w:basedOn w:val="TOC1"/>
    <w:semiHidden/>
    <w:rsid w:val="00824A8C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824A8C"/>
    <w:pPr>
      <w:ind w:left="284"/>
    </w:pPr>
  </w:style>
  <w:style w:type="paragraph" w:styleId="Index1">
    <w:name w:val="index 1"/>
    <w:basedOn w:val="Normal"/>
    <w:semiHidden/>
    <w:rsid w:val="00824A8C"/>
    <w:pPr>
      <w:keepLines/>
      <w:spacing w:after="0"/>
    </w:pPr>
  </w:style>
  <w:style w:type="paragraph" w:styleId="DocumentMap">
    <w:name w:val="Document Map"/>
    <w:basedOn w:val="Normal"/>
    <w:semiHidden/>
    <w:rsid w:val="00824A8C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24A8C"/>
    <w:pPr>
      <w:ind w:left="851"/>
    </w:pPr>
  </w:style>
  <w:style w:type="paragraph" w:styleId="ListNumber">
    <w:name w:val="List Number"/>
    <w:basedOn w:val="List"/>
    <w:rsid w:val="00824A8C"/>
  </w:style>
  <w:style w:type="paragraph" w:styleId="List">
    <w:name w:val="List"/>
    <w:basedOn w:val="Normal"/>
    <w:rsid w:val="00824A8C"/>
    <w:pPr>
      <w:ind w:left="568" w:hanging="284"/>
    </w:pPr>
  </w:style>
  <w:style w:type="paragraph" w:styleId="Header">
    <w:name w:val="header"/>
    <w:rsid w:val="00824A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824A8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824A8C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824A8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824A8C"/>
    <w:pPr>
      <w:ind w:left="1418" w:hanging="1418"/>
    </w:pPr>
  </w:style>
  <w:style w:type="paragraph" w:styleId="TOC6">
    <w:name w:val="toc 6"/>
    <w:basedOn w:val="TOC5"/>
    <w:next w:val="Normal"/>
    <w:semiHidden/>
    <w:rsid w:val="00824A8C"/>
    <w:pPr>
      <w:ind w:left="1985" w:hanging="1985"/>
    </w:pPr>
  </w:style>
  <w:style w:type="paragraph" w:styleId="TOC7">
    <w:name w:val="toc 7"/>
    <w:basedOn w:val="TOC6"/>
    <w:next w:val="Normal"/>
    <w:semiHidden/>
    <w:rsid w:val="00824A8C"/>
    <w:pPr>
      <w:ind w:left="2268" w:hanging="2268"/>
    </w:pPr>
  </w:style>
  <w:style w:type="paragraph" w:styleId="ListBullet2">
    <w:name w:val="List Bullet 2"/>
    <w:basedOn w:val="ListBullet"/>
    <w:rsid w:val="00824A8C"/>
    <w:pPr>
      <w:numPr>
        <w:numId w:val="6"/>
      </w:numPr>
    </w:pPr>
  </w:style>
  <w:style w:type="paragraph" w:styleId="ListBullet">
    <w:name w:val="List Bullet"/>
    <w:basedOn w:val="BodyText"/>
    <w:rsid w:val="00824A8C"/>
    <w:pPr>
      <w:numPr>
        <w:numId w:val="5"/>
      </w:numPr>
    </w:pPr>
  </w:style>
  <w:style w:type="paragraph" w:styleId="ListBullet3">
    <w:name w:val="List Bullet 3"/>
    <w:basedOn w:val="ListBullet2"/>
    <w:rsid w:val="00824A8C"/>
    <w:pPr>
      <w:numPr>
        <w:numId w:val="7"/>
      </w:numPr>
    </w:pPr>
  </w:style>
  <w:style w:type="paragraph" w:customStyle="1" w:styleId="EQ">
    <w:name w:val="EQ"/>
    <w:basedOn w:val="Normal"/>
    <w:next w:val="Normal"/>
    <w:rsid w:val="00824A8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824A8C"/>
    <w:pPr>
      <w:ind w:left="851"/>
    </w:pPr>
  </w:style>
  <w:style w:type="paragraph" w:styleId="List3">
    <w:name w:val="List 3"/>
    <w:basedOn w:val="List2"/>
    <w:rsid w:val="00824A8C"/>
    <w:pPr>
      <w:ind w:left="1135"/>
    </w:pPr>
  </w:style>
  <w:style w:type="paragraph" w:styleId="List4">
    <w:name w:val="List 4"/>
    <w:basedOn w:val="List3"/>
    <w:rsid w:val="00824A8C"/>
    <w:pPr>
      <w:ind w:left="1418"/>
    </w:pPr>
  </w:style>
  <w:style w:type="paragraph" w:styleId="List5">
    <w:name w:val="List 5"/>
    <w:basedOn w:val="List4"/>
    <w:rsid w:val="00824A8C"/>
    <w:pPr>
      <w:ind w:left="1702"/>
    </w:pPr>
  </w:style>
  <w:style w:type="paragraph" w:customStyle="1" w:styleId="EditorsNote">
    <w:name w:val="Editor's Note"/>
    <w:basedOn w:val="Normal"/>
    <w:rsid w:val="00824A8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824A8C"/>
    <w:pPr>
      <w:numPr>
        <w:numId w:val="8"/>
      </w:numPr>
    </w:pPr>
  </w:style>
  <w:style w:type="paragraph" w:styleId="ListBullet5">
    <w:name w:val="List Bullet 5"/>
    <w:basedOn w:val="ListBullet4"/>
    <w:rsid w:val="00824A8C"/>
    <w:pPr>
      <w:numPr>
        <w:numId w:val="4"/>
      </w:numPr>
    </w:pPr>
  </w:style>
  <w:style w:type="paragraph" w:styleId="Footer">
    <w:name w:val="footer"/>
    <w:basedOn w:val="Header"/>
    <w:semiHidden/>
    <w:rsid w:val="00824A8C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824A8C"/>
    <w:pPr>
      <w:numPr>
        <w:numId w:val="2"/>
      </w:numPr>
    </w:pPr>
  </w:style>
  <w:style w:type="paragraph" w:styleId="BalloonText">
    <w:name w:val="Balloon Text"/>
    <w:basedOn w:val="Normal"/>
    <w:semiHidden/>
    <w:rsid w:val="00824A8C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824A8C"/>
  </w:style>
  <w:style w:type="paragraph" w:styleId="BodyText">
    <w:name w:val="Body Text"/>
    <w:basedOn w:val="Normal"/>
    <w:link w:val="BodyTextChar"/>
    <w:rsid w:val="00824A8C"/>
  </w:style>
  <w:style w:type="character" w:styleId="Hyperlink">
    <w:name w:val="Hyperlink"/>
    <w:uiPriority w:val="99"/>
    <w:rsid w:val="00824A8C"/>
    <w:rPr>
      <w:color w:val="0000FF"/>
      <w:u w:val="single"/>
      <w:lang w:val="en-GB"/>
    </w:rPr>
  </w:style>
  <w:style w:type="character" w:styleId="FollowedHyperlink">
    <w:name w:val="FollowedHyperlink"/>
    <w:semiHidden/>
    <w:rsid w:val="00824A8C"/>
    <w:rPr>
      <w:color w:val="FF0000"/>
      <w:u w:val="single"/>
    </w:rPr>
  </w:style>
  <w:style w:type="character" w:styleId="CommentReference">
    <w:name w:val="annotation reference"/>
    <w:semiHidden/>
    <w:rsid w:val="00824A8C"/>
    <w:rPr>
      <w:sz w:val="16"/>
      <w:szCs w:val="16"/>
    </w:rPr>
  </w:style>
  <w:style w:type="paragraph" w:styleId="CommentText">
    <w:name w:val="annotation text"/>
    <w:basedOn w:val="Normal"/>
    <w:semiHidden/>
    <w:rsid w:val="00824A8C"/>
  </w:style>
  <w:style w:type="paragraph" w:styleId="CommentSubject">
    <w:name w:val="annotation subject"/>
    <w:basedOn w:val="CommentText"/>
    <w:next w:val="CommentText"/>
    <w:semiHidden/>
    <w:rsid w:val="00824A8C"/>
    <w:rPr>
      <w:b/>
      <w:bCs/>
    </w:rPr>
  </w:style>
  <w:style w:type="character" w:customStyle="1" w:styleId="Heading1Char">
    <w:name w:val="Heading 1 Char"/>
    <w:link w:val="Heading1"/>
    <w:rsid w:val="00824A8C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824A8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824A8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824A8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824A8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824A8C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24A8C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824A8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824A8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824A8C"/>
    <w:pPr>
      <w:spacing w:after="0"/>
    </w:pPr>
  </w:style>
  <w:style w:type="paragraph" w:customStyle="1" w:styleId="TAL">
    <w:name w:val="TAL"/>
    <w:basedOn w:val="Normal"/>
    <w:rsid w:val="00824A8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824A8C"/>
    <w:pPr>
      <w:jc w:val="center"/>
    </w:pPr>
  </w:style>
  <w:style w:type="paragraph" w:customStyle="1" w:styleId="TAH">
    <w:name w:val="TAH"/>
    <w:basedOn w:val="TAC"/>
    <w:rsid w:val="00824A8C"/>
    <w:rPr>
      <w:b/>
    </w:rPr>
  </w:style>
  <w:style w:type="paragraph" w:customStyle="1" w:styleId="TAN">
    <w:name w:val="TAN"/>
    <w:basedOn w:val="TAL"/>
    <w:rsid w:val="00824A8C"/>
    <w:pPr>
      <w:ind w:left="851" w:hanging="851"/>
    </w:pPr>
  </w:style>
  <w:style w:type="paragraph" w:customStyle="1" w:styleId="TAR">
    <w:name w:val="TAR"/>
    <w:basedOn w:val="TAL"/>
    <w:rsid w:val="00824A8C"/>
    <w:pPr>
      <w:jc w:val="right"/>
    </w:pPr>
  </w:style>
  <w:style w:type="paragraph" w:customStyle="1" w:styleId="TH">
    <w:name w:val="TH"/>
    <w:basedOn w:val="Normal"/>
    <w:rsid w:val="00824A8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824A8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24A8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824A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24A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24A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824A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824A8C"/>
  </w:style>
  <w:style w:type="paragraph" w:customStyle="1" w:styleId="ZH">
    <w:name w:val="ZH"/>
    <w:rsid w:val="00824A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824A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24A8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24A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24A8C"/>
    <w:pPr>
      <w:framePr w:wrap="notBeside" w:y="16161"/>
    </w:pPr>
  </w:style>
  <w:style w:type="paragraph" w:customStyle="1" w:styleId="FP">
    <w:name w:val="FP"/>
    <w:basedOn w:val="Normal"/>
    <w:rsid w:val="00824A8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824A8C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24A8C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824A8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824A8C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basedOn w:val="DefaultParagraphFont"/>
    <w:link w:val="PL"/>
    <w:locked/>
    <w:rsid w:val="00C11549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C11549"/>
    <w:pPr>
      <w:shd w:val="clear" w:color="auto" w:fill="E6E6E6"/>
      <w:overflowPunct/>
      <w:autoSpaceDE/>
      <w:autoSpaceDN/>
      <w:adjustRightInd/>
      <w:spacing w:after="0"/>
      <w:jc w:val="left"/>
      <w:textAlignment w:val="auto"/>
    </w:pPr>
    <w:rPr>
      <w:rFonts w:ascii="Courier New" w:hAnsi="Courier New" w:cs="Courier New"/>
      <w:lang w:val="en-US" w:eastAsia="sv-SE"/>
    </w:rPr>
  </w:style>
  <w:style w:type="paragraph" w:styleId="ListParagraph">
    <w:name w:val="List Paragraph"/>
    <w:basedOn w:val="Normal"/>
    <w:uiPriority w:val="34"/>
    <w:qFormat/>
    <w:rsid w:val="00C42A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zlyamo\Download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5NUHHDQN7SK2-1-114207</_dlc_DocId>
    <_dlc_DocIdUrl xmlns="f166a696-7b5b-4ccd-9f0c-ffde0cceec81">
      <Url>https://ericsson.sharepoint.com/sites/star/_layouts/15/DocIdRedir.aspx?ID=5NUHHDQN7SK2-1-114207</Url>
      <Description>5NUHHDQN7SK2-1-114207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A1A3173-9D5A-447D-99CE-DEDD91AA46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3C1DA4B7-E3D9-437B-AFAC-D442FED10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562</TotalTime>
  <Pages>3</Pages>
  <Words>1000</Words>
  <Characters>5705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Yazid Lyazidi</dc:creator>
  <cp:keywords>TDoc; Ericsson; 3GPP</cp:keywords>
  <cp:lastModifiedBy>Ericsson (MF)</cp:lastModifiedBy>
  <cp:revision>249</cp:revision>
  <cp:lastPrinted>2008-01-31T16:09:00Z</cp:lastPrinted>
  <dcterms:created xsi:type="dcterms:W3CDTF">2018-07-30T12:04:00Z</dcterms:created>
  <dcterms:modified xsi:type="dcterms:W3CDTF">2018-09-28T20:02:00Z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a499216f-53c8-4413-9d04-a8494beaf5af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